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6AA" w:rsidRDefault="000415A8" w:rsidP="00D7462C">
      <w:pPr>
        <w:pStyle w:val="NormalWeb"/>
        <w:spacing w:before="0" w:beforeAutospacing="0" w:after="0" w:afterAutospacing="0"/>
        <w:jc w:val="center"/>
        <w:rPr>
          <w:rFonts w:ascii="Arial" w:hAnsi="Arial" w:cs="Arial"/>
          <w:color w:val="000000"/>
        </w:rPr>
      </w:pPr>
      <w:r>
        <w:rPr>
          <w:rFonts w:ascii="Arial" w:hAnsi="Arial" w:cs="Arial"/>
          <w:b/>
          <w:color w:val="005FA8"/>
          <w:sz w:val="28"/>
          <w:szCs w:val="28"/>
        </w:rPr>
        <w:t xml:space="preserve">Independent Commission for Aid Impact Workplan Consultation </w:t>
      </w:r>
    </w:p>
    <w:p w:rsidR="000415A8" w:rsidRDefault="000415A8" w:rsidP="000E2D6F">
      <w:pPr>
        <w:pStyle w:val="NormalWeb"/>
        <w:jc w:val="both"/>
        <w:rPr>
          <w:rFonts w:ascii="Arial" w:hAnsi="Arial" w:cs="Arial"/>
          <w:color w:val="000000"/>
        </w:rPr>
      </w:pPr>
      <w:r w:rsidRPr="00A54D42">
        <w:rPr>
          <w:rFonts w:ascii="Arial" w:hAnsi="Arial" w:cs="Arial"/>
          <w:color w:val="000000"/>
        </w:rPr>
        <w:t xml:space="preserve">The Independent Commission for Aid Impact scrutinises UK aid spending. We work to ensure UK aid is spent effectively for those who need it most and delivers value for UK tax payers. </w:t>
      </w:r>
      <w:r w:rsidR="0000357A">
        <w:rPr>
          <w:rFonts w:ascii="Arial" w:hAnsi="Arial" w:cs="Arial"/>
          <w:color w:val="000000"/>
        </w:rPr>
        <w:t xml:space="preserve">We report to the International Development Committee of the UK parliament. </w:t>
      </w:r>
      <w:r w:rsidRPr="00A54D42">
        <w:rPr>
          <w:rFonts w:ascii="Arial" w:hAnsi="Arial" w:cs="Arial"/>
          <w:color w:val="000000"/>
        </w:rPr>
        <w:t xml:space="preserve">Our mandate covers all UK Official Development Assistance (ODA), including the work of the Department for International Development (DFID) and ODA spent by other UK government departments. </w:t>
      </w:r>
    </w:p>
    <w:p w:rsidR="00CA161F" w:rsidRPr="00A54D42" w:rsidRDefault="00CA161F" w:rsidP="00D7462C">
      <w:pPr>
        <w:pStyle w:val="NormalWeb"/>
        <w:jc w:val="both"/>
        <w:rPr>
          <w:rFonts w:ascii="Arial" w:hAnsi="Arial" w:cs="Arial"/>
          <w:color w:val="000000"/>
        </w:rPr>
      </w:pPr>
      <w:r w:rsidRPr="00CA161F">
        <w:rPr>
          <w:rFonts w:ascii="Arial" w:hAnsi="Arial" w:cs="Arial"/>
          <w:color w:val="000000"/>
        </w:rPr>
        <w:t xml:space="preserve">We </w:t>
      </w:r>
      <w:r w:rsidR="0000357A">
        <w:rPr>
          <w:rFonts w:ascii="Arial" w:hAnsi="Arial" w:cs="Arial"/>
          <w:color w:val="000000"/>
        </w:rPr>
        <w:t>plan to put in place a rolling work</w:t>
      </w:r>
      <w:r w:rsidR="00E416AA">
        <w:rPr>
          <w:rFonts w:ascii="Arial" w:hAnsi="Arial" w:cs="Arial"/>
          <w:color w:val="000000"/>
        </w:rPr>
        <w:t xml:space="preserve"> </w:t>
      </w:r>
      <w:r w:rsidR="0000357A">
        <w:rPr>
          <w:rFonts w:ascii="Arial" w:hAnsi="Arial" w:cs="Arial"/>
          <w:color w:val="000000"/>
        </w:rPr>
        <w:t xml:space="preserve">plan of between six and eight reviews each year. </w:t>
      </w:r>
      <w:r w:rsidRPr="00CA161F">
        <w:rPr>
          <w:rFonts w:ascii="Arial" w:hAnsi="Arial" w:cs="Arial"/>
          <w:color w:val="000000"/>
        </w:rPr>
        <w:t xml:space="preserve">Reviews will cover a broad cross-section of UK </w:t>
      </w:r>
      <w:r w:rsidR="0000357A">
        <w:rPr>
          <w:rFonts w:ascii="Arial" w:hAnsi="Arial" w:cs="Arial"/>
          <w:color w:val="000000"/>
        </w:rPr>
        <w:t>development programmes</w:t>
      </w:r>
      <w:r w:rsidRPr="00CA161F">
        <w:rPr>
          <w:rFonts w:ascii="Arial" w:hAnsi="Arial" w:cs="Arial"/>
          <w:color w:val="000000"/>
        </w:rPr>
        <w:t xml:space="preserve">, with particular emphasis on subjects that </w:t>
      </w:r>
      <w:r w:rsidR="00E416AA">
        <w:rPr>
          <w:rFonts w:ascii="Arial" w:hAnsi="Arial" w:cs="Arial"/>
          <w:color w:val="000000"/>
        </w:rPr>
        <w:t xml:space="preserve">will tell us most about development impact and value for money, </w:t>
      </w:r>
      <w:r w:rsidRPr="00CA161F">
        <w:rPr>
          <w:rFonts w:ascii="Arial" w:hAnsi="Arial" w:cs="Arial"/>
          <w:color w:val="000000"/>
        </w:rPr>
        <w:t xml:space="preserve">and </w:t>
      </w:r>
      <w:r w:rsidR="00E416AA">
        <w:rPr>
          <w:rFonts w:ascii="Arial" w:hAnsi="Arial" w:cs="Arial"/>
          <w:color w:val="000000"/>
        </w:rPr>
        <w:t xml:space="preserve">are </w:t>
      </w:r>
      <w:r w:rsidRPr="00CA161F">
        <w:rPr>
          <w:rFonts w:ascii="Arial" w:hAnsi="Arial" w:cs="Arial"/>
          <w:color w:val="000000"/>
        </w:rPr>
        <w:t xml:space="preserve">of </w:t>
      </w:r>
      <w:r w:rsidR="00E416AA">
        <w:rPr>
          <w:rFonts w:ascii="Arial" w:hAnsi="Arial" w:cs="Arial"/>
          <w:color w:val="000000"/>
        </w:rPr>
        <w:t>interest</w:t>
      </w:r>
      <w:r w:rsidR="00D0034B" w:rsidRPr="00CA161F">
        <w:rPr>
          <w:rFonts w:ascii="Arial" w:hAnsi="Arial" w:cs="Arial"/>
          <w:color w:val="000000"/>
        </w:rPr>
        <w:t xml:space="preserve"> </w:t>
      </w:r>
      <w:r w:rsidRPr="00CA161F">
        <w:rPr>
          <w:rFonts w:ascii="Arial" w:hAnsi="Arial" w:cs="Arial"/>
          <w:color w:val="000000"/>
        </w:rPr>
        <w:t>to parliament and the public.</w:t>
      </w:r>
    </w:p>
    <w:p w:rsidR="006654EC" w:rsidRPr="00D7462C" w:rsidRDefault="00BD1C03" w:rsidP="00D7462C">
      <w:pPr>
        <w:pStyle w:val="NormalWeb"/>
        <w:jc w:val="both"/>
        <w:rPr>
          <w:rFonts w:ascii="Times" w:hAnsi="Times"/>
          <w:sz w:val="20"/>
          <w:szCs w:val="20"/>
          <w:lang w:eastAsia="en-US"/>
        </w:rPr>
      </w:pPr>
      <w:r>
        <w:rPr>
          <w:rFonts w:ascii="Arial" w:hAnsi="Arial" w:cs="Arial"/>
          <w:color w:val="000000"/>
        </w:rPr>
        <w:t>Our work plan will</w:t>
      </w:r>
      <w:r w:rsidR="0000357A">
        <w:rPr>
          <w:rFonts w:ascii="Arial" w:hAnsi="Arial" w:cs="Arial"/>
          <w:color w:val="000000"/>
        </w:rPr>
        <w:t xml:space="preserve"> </w:t>
      </w:r>
      <w:r>
        <w:rPr>
          <w:rFonts w:ascii="Arial" w:hAnsi="Arial" w:cs="Arial"/>
          <w:color w:val="000000"/>
        </w:rPr>
        <w:t xml:space="preserve">draw </w:t>
      </w:r>
      <w:r w:rsidR="00D0034B">
        <w:rPr>
          <w:rFonts w:ascii="Arial" w:hAnsi="Arial" w:cs="Arial"/>
          <w:color w:val="000000"/>
        </w:rPr>
        <w:t xml:space="preserve">on </w:t>
      </w:r>
      <w:r w:rsidR="000904B6">
        <w:rPr>
          <w:rFonts w:ascii="Arial" w:hAnsi="Arial" w:cs="Arial"/>
          <w:color w:val="000000"/>
        </w:rPr>
        <w:t>four</w:t>
      </w:r>
      <w:r w:rsidR="006654EC">
        <w:rPr>
          <w:rFonts w:ascii="Arial" w:hAnsi="Arial" w:cs="Arial"/>
          <w:color w:val="000000"/>
        </w:rPr>
        <w:t xml:space="preserve"> </w:t>
      </w:r>
      <w:r w:rsidR="0000357A">
        <w:rPr>
          <w:rFonts w:ascii="Arial" w:hAnsi="Arial" w:cs="Arial"/>
          <w:color w:val="000000"/>
        </w:rPr>
        <w:t xml:space="preserve">broad </w:t>
      </w:r>
      <w:r w:rsidR="006654EC">
        <w:rPr>
          <w:rFonts w:ascii="Arial" w:hAnsi="Arial" w:cs="Arial"/>
          <w:color w:val="000000"/>
        </w:rPr>
        <w:t>themes</w:t>
      </w:r>
      <w:r w:rsidR="003078BA">
        <w:rPr>
          <w:rFonts w:ascii="Arial" w:hAnsi="Arial" w:cs="Arial"/>
          <w:color w:val="000000"/>
        </w:rPr>
        <w:t>.</w:t>
      </w:r>
      <w:r w:rsidR="000904B6">
        <w:rPr>
          <w:rFonts w:ascii="Arial" w:hAnsi="Arial" w:cs="Arial"/>
          <w:color w:val="000000"/>
        </w:rPr>
        <w:t xml:space="preserve"> </w:t>
      </w:r>
      <w:r w:rsidR="000904B6" w:rsidRPr="000904B6">
        <w:rPr>
          <w:rFonts w:ascii="Arial" w:hAnsi="Arial" w:cs="Arial"/>
          <w:color w:val="000000"/>
        </w:rPr>
        <w:t>These themes</w:t>
      </w:r>
      <w:r w:rsidR="00D0034B">
        <w:rPr>
          <w:rFonts w:ascii="Arial" w:hAnsi="Arial" w:cs="Arial"/>
          <w:color w:val="000000"/>
        </w:rPr>
        <w:t xml:space="preserve"> reflect the challenges and priorities facing the UK development effort and provide us with a framework for</w:t>
      </w:r>
      <w:r>
        <w:rPr>
          <w:rFonts w:ascii="Arial" w:hAnsi="Arial" w:cs="Arial"/>
          <w:color w:val="000000"/>
        </w:rPr>
        <w:t xml:space="preserve"> selecting and</w:t>
      </w:r>
      <w:r w:rsidR="00D0034B">
        <w:rPr>
          <w:rFonts w:ascii="Arial" w:hAnsi="Arial" w:cs="Arial"/>
          <w:color w:val="000000"/>
        </w:rPr>
        <w:t xml:space="preserve"> </w:t>
      </w:r>
      <w:r>
        <w:rPr>
          <w:rFonts w:ascii="Arial" w:hAnsi="Arial" w:cs="Arial"/>
          <w:color w:val="000000"/>
        </w:rPr>
        <w:t>prioritising our work and, over time, sharing lessons across individual reviews.</w:t>
      </w:r>
      <w:r w:rsidR="00D0034B">
        <w:rPr>
          <w:rFonts w:ascii="Arial" w:hAnsi="Arial" w:cs="Arial"/>
          <w:color w:val="000000"/>
        </w:rPr>
        <w:t xml:space="preserve"> Alongside these themes</w:t>
      </w:r>
      <w:r w:rsidR="00280F94">
        <w:rPr>
          <w:rFonts w:ascii="Arial" w:hAnsi="Arial" w:cs="Arial"/>
          <w:color w:val="000000"/>
        </w:rPr>
        <w:t>,</w:t>
      </w:r>
      <w:r w:rsidR="00D0034B">
        <w:rPr>
          <w:rFonts w:ascii="Arial" w:hAnsi="Arial" w:cs="Arial"/>
          <w:color w:val="000000"/>
        </w:rPr>
        <w:t xml:space="preserve"> we will retain some capacity to undertake ad hoc reports on specific issues of interest or concern to key stakeholders. </w:t>
      </w:r>
    </w:p>
    <w:p w:rsidR="00A54D42" w:rsidRPr="000E2D6F" w:rsidRDefault="00864A59" w:rsidP="00D7462C">
      <w:pPr>
        <w:pStyle w:val="NormalWeb"/>
        <w:jc w:val="both"/>
        <w:rPr>
          <w:rFonts w:ascii="Arial" w:hAnsi="Arial" w:cs="Arial"/>
          <w:b/>
          <w:color w:val="005FA8"/>
          <w:sz w:val="26"/>
          <w:szCs w:val="26"/>
        </w:rPr>
      </w:pPr>
      <w:r w:rsidRPr="000E2D6F">
        <w:rPr>
          <w:rFonts w:ascii="Arial" w:hAnsi="Arial" w:cs="Arial"/>
          <w:b/>
          <w:color w:val="005FA8"/>
          <w:sz w:val="26"/>
          <w:szCs w:val="26"/>
        </w:rPr>
        <w:t xml:space="preserve">Our </w:t>
      </w:r>
      <w:r w:rsidR="000904B6" w:rsidRPr="000E2D6F">
        <w:rPr>
          <w:rFonts w:ascii="Arial" w:hAnsi="Arial" w:cs="Arial"/>
          <w:b/>
          <w:color w:val="005FA8"/>
          <w:sz w:val="26"/>
          <w:szCs w:val="26"/>
        </w:rPr>
        <w:t xml:space="preserve">themes </w:t>
      </w:r>
    </w:p>
    <w:p w:rsidR="000415A8" w:rsidRPr="00A54D42" w:rsidRDefault="000415A8" w:rsidP="000E2D6F">
      <w:pPr>
        <w:pStyle w:val="NormalWeb"/>
        <w:rPr>
          <w:rFonts w:ascii="Arial" w:hAnsi="Arial" w:cs="Arial"/>
          <w:color w:val="000000"/>
        </w:rPr>
      </w:pPr>
      <w:r w:rsidRPr="00A54D42">
        <w:rPr>
          <w:rFonts w:ascii="Arial" w:hAnsi="Arial" w:cs="Arial"/>
          <w:b/>
          <w:color w:val="005FA8"/>
        </w:rPr>
        <w:t>Transparency, Accountability, and Empowermen</w:t>
      </w:r>
      <w:r w:rsidR="00280F94">
        <w:rPr>
          <w:rFonts w:ascii="Arial" w:hAnsi="Arial" w:cs="Arial"/>
          <w:b/>
          <w:color w:val="005FA8"/>
        </w:rPr>
        <w:t>t:</w:t>
      </w:r>
      <w:r w:rsidR="005B01BC" w:rsidRPr="00D7462C">
        <w:rPr>
          <w:b/>
        </w:rPr>
        <w:t xml:space="preserve"> </w:t>
      </w:r>
      <w:r w:rsidR="005B01BC" w:rsidRPr="00A115E6">
        <w:rPr>
          <w:rFonts w:ascii="Arial" w:hAnsi="Arial" w:cs="Arial"/>
          <w:color w:val="000000"/>
        </w:rPr>
        <w:t xml:space="preserve">covering </w:t>
      </w:r>
      <w:r w:rsidR="00E416AA">
        <w:rPr>
          <w:rFonts w:ascii="Arial" w:hAnsi="Arial" w:cs="Arial"/>
          <w:color w:val="000000"/>
        </w:rPr>
        <w:t>areas such as g</w:t>
      </w:r>
      <w:r w:rsidRPr="00A54D42">
        <w:rPr>
          <w:rFonts w:ascii="Arial" w:hAnsi="Arial" w:cs="Arial"/>
          <w:color w:val="000000"/>
        </w:rPr>
        <w:t>overnance,</w:t>
      </w:r>
      <w:r w:rsidR="00E416AA">
        <w:rPr>
          <w:rFonts w:ascii="Arial" w:hAnsi="Arial" w:cs="Arial"/>
          <w:color w:val="000000"/>
        </w:rPr>
        <w:t xml:space="preserve"> political participation,</w:t>
      </w:r>
      <w:r w:rsidRPr="00A54D42">
        <w:rPr>
          <w:rFonts w:ascii="Arial" w:hAnsi="Arial" w:cs="Arial"/>
          <w:color w:val="000000"/>
        </w:rPr>
        <w:t xml:space="preserve"> tackling corruption</w:t>
      </w:r>
      <w:r w:rsidR="005B01BC">
        <w:rPr>
          <w:rFonts w:ascii="Arial" w:hAnsi="Arial" w:cs="Arial"/>
          <w:color w:val="000000"/>
        </w:rPr>
        <w:t xml:space="preserve">, </w:t>
      </w:r>
      <w:r w:rsidR="00E416AA">
        <w:rPr>
          <w:rFonts w:ascii="Arial" w:hAnsi="Arial" w:cs="Arial"/>
          <w:color w:val="000000"/>
        </w:rPr>
        <w:t xml:space="preserve">women’s empowerment </w:t>
      </w:r>
      <w:r w:rsidRPr="00A54D42">
        <w:rPr>
          <w:rFonts w:ascii="Arial" w:hAnsi="Arial" w:cs="Arial"/>
          <w:color w:val="000000"/>
        </w:rPr>
        <w:t xml:space="preserve">and promoting human rights. </w:t>
      </w:r>
    </w:p>
    <w:p w:rsidR="000415A8" w:rsidRPr="00A54D42" w:rsidRDefault="000415A8" w:rsidP="000E2D6F">
      <w:pPr>
        <w:pStyle w:val="NormalWeb"/>
        <w:rPr>
          <w:rFonts w:ascii="Arial" w:hAnsi="Arial" w:cs="Arial"/>
          <w:color w:val="000000"/>
        </w:rPr>
      </w:pPr>
      <w:r w:rsidRPr="00A54D42">
        <w:rPr>
          <w:rFonts w:ascii="Arial" w:hAnsi="Arial" w:cs="Arial"/>
          <w:b/>
          <w:color w:val="005FA8"/>
        </w:rPr>
        <w:t>Humanitarian Crises, Building Resilience, and</w:t>
      </w:r>
      <w:r w:rsidRPr="00A54D42">
        <w:rPr>
          <w:rFonts w:ascii="Arial" w:hAnsi="Arial" w:cs="Arial"/>
          <w:color w:val="000000"/>
        </w:rPr>
        <w:t xml:space="preserve"> </w:t>
      </w:r>
      <w:r w:rsidRPr="00A54D42">
        <w:rPr>
          <w:rFonts w:ascii="Arial" w:hAnsi="Arial" w:cs="Arial"/>
          <w:b/>
          <w:color w:val="005FA8"/>
        </w:rPr>
        <w:t>Stability</w:t>
      </w:r>
      <w:r w:rsidR="005B01BC">
        <w:rPr>
          <w:rFonts w:ascii="Arial" w:hAnsi="Arial" w:cs="Arial"/>
          <w:b/>
          <w:color w:val="005FA8"/>
        </w:rPr>
        <w:t xml:space="preserve">: </w:t>
      </w:r>
      <w:r w:rsidR="005B01BC">
        <w:rPr>
          <w:rFonts w:ascii="Arial" w:hAnsi="Arial" w:cs="Arial"/>
          <w:color w:val="000000"/>
        </w:rPr>
        <w:t>covering</w:t>
      </w:r>
      <w:r w:rsidR="00280F94">
        <w:rPr>
          <w:rFonts w:ascii="Arial" w:hAnsi="Arial" w:cs="Arial"/>
          <w:color w:val="000000"/>
        </w:rPr>
        <w:t xml:space="preserve"> areas such as</w:t>
      </w:r>
      <w:r w:rsidR="005B01BC">
        <w:rPr>
          <w:rFonts w:ascii="Arial" w:hAnsi="Arial" w:cs="Arial"/>
          <w:color w:val="000000"/>
        </w:rPr>
        <w:t xml:space="preserve"> </w:t>
      </w:r>
      <w:r w:rsidR="00E416AA">
        <w:rPr>
          <w:rFonts w:ascii="Arial" w:hAnsi="Arial" w:cs="Arial"/>
          <w:color w:val="000000"/>
        </w:rPr>
        <w:t xml:space="preserve">emergencies, protracted </w:t>
      </w:r>
      <w:r w:rsidRPr="00A54D42">
        <w:rPr>
          <w:rFonts w:ascii="Arial" w:hAnsi="Arial" w:cs="Arial"/>
          <w:color w:val="000000"/>
        </w:rPr>
        <w:t>crises</w:t>
      </w:r>
      <w:r w:rsidR="005B01BC">
        <w:rPr>
          <w:rFonts w:ascii="Arial" w:hAnsi="Arial" w:cs="Arial"/>
          <w:color w:val="000000"/>
        </w:rPr>
        <w:t xml:space="preserve">, </w:t>
      </w:r>
      <w:r w:rsidRPr="00A54D42">
        <w:rPr>
          <w:rFonts w:ascii="Arial" w:hAnsi="Arial" w:cs="Arial"/>
          <w:color w:val="000000"/>
        </w:rPr>
        <w:t>post-conflict stabilisation</w:t>
      </w:r>
      <w:r w:rsidR="001554EF">
        <w:rPr>
          <w:rFonts w:ascii="Arial" w:hAnsi="Arial" w:cs="Arial"/>
          <w:color w:val="000000"/>
        </w:rPr>
        <w:t>, adaptation and</w:t>
      </w:r>
      <w:r w:rsidRPr="00A54D42">
        <w:rPr>
          <w:rFonts w:ascii="Arial" w:hAnsi="Arial" w:cs="Arial"/>
          <w:color w:val="000000"/>
        </w:rPr>
        <w:t xml:space="preserve"> </w:t>
      </w:r>
      <w:r w:rsidR="006654EC">
        <w:rPr>
          <w:rFonts w:ascii="Arial" w:hAnsi="Arial" w:cs="Arial"/>
          <w:color w:val="000000"/>
        </w:rPr>
        <w:t>resilience</w:t>
      </w:r>
      <w:r w:rsidRPr="00A54D42">
        <w:rPr>
          <w:rFonts w:ascii="Arial" w:hAnsi="Arial" w:cs="Arial"/>
          <w:color w:val="000000"/>
        </w:rPr>
        <w:t>.</w:t>
      </w:r>
    </w:p>
    <w:p w:rsidR="000415A8" w:rsidRPr="00A54D42" w:rsidRDefault="000415A8" w:rsidP="000E2D6F">
      <w:pPr>
        <w:pStyle w:val="NormalWeb"/>
        <w:rPr>
          <w:rFonts w:ascii="Arial" w:hAnsi="Arial" w:cs="Arial"/>
          <w:color w:val="000000"/>
        </w:rPr>
      </w:pPr>
      <w:r w:rsidRPr="00A54D42">
        <w:rPr>
          <w:rFonts w:ascii="Arial" w:hAnsi="Arial" w:cs="Arial"/>
          <w:b/>
          <w:color w:val="005FA8"/>
        </w:rPr>
        <w:t>Leaving No One Behin</w:t>
      </w:r>
      <w:r w:rsidR="00280F94">
        <w:rPr>
          <w:rFonts w:ascii="Arial" w:hAnsi="Arial" w:cs="Arial"/>
          <w:b/>
          <w:color w:val="005FA8"/>
        </w:rPr>
        <w:t>d:</w:t>
      </w:r>
      <w:r w:rsidR="005B01BC">
        <w:rPr>
          <w:rFonts w:ascii="Arial" w:hAnsi="Arial" w:cs="Arial"/>
          <w:color w:val="000000"/>
        </w:rPr>
        <w:t xml:space="preserve"> </w:t>
      </w:r>
      <w:r w:rsidR="00280F94">
        <w:rPr>
          <w:rFonts w:ascii="Arial" w:hAnsi="Arial" w:cs="Arial"/>
          <w:color w:val="000000"/>
        </w:rPr>
        <w:t xml:space="preserve">covering areas such as </w:t>
      </w:r>
      <w:r w:rsidR="00E416AA">
        <w:rPr>
          <w:rFonts w:ascii="Arial" w:hAnsi="Arial" w:cs="Arial"/>
          <w:color w:val="000000"/>
        </w:rPr>
        <w:t xml:space="preserve">tackling </w:t>
      </w:r>
      <w:r w:rsidRPr="00A54D42">
        <w:rPr>
          <w:rFonts w:ascii="Arial" w:hAnsi="Arial" w:cs="Arial"/>
          <w:color w:val="000000"/>
        </w:rPr>
        <w:t>e</w:t>
      </w:r>
      <w:r w:rsidR="00E64078">
        <w:rPr>
          <w:rFonts w:ascii="Arial" w:hAnsi="Arial" w:cs="Arial"/>
          <w:color w:val="000000"/>
        </w:rPr>
        <w:t xml:space="preserve">xtreme poverty, </w:t>
      </w:r>
      <w:r w:rsidR="005B01BC">
        <w:rPr>
          <w:rFonts w:ascii="Arial" w:hAnsi="Arial" w:cs="Arial"/>
          <w:color w:val="000000"/>
        </w:rPr>
        <w:t xml:space="preserve">vulnerability, </w:t>
      </w:r>
      <w:r w:rsidR="00E64078">
        <w:rPr>
          <w:rFonts w:ascii="Arial" w:hAnsi="Arial" w:cs="Arial"/>
          <w:color w:val="000000"/>
        </w:rPr>
        <w:t xml:space="preserve">promoting </w:t>
      </w:r>
      <w:r w:rsidRPr="00A54D42">
        <w:rPr>
          <w:rFonts w:ascii="Arial" w:hAnsi="Arial" w:cs="Arial"/>
          <w:color w:val="000000"/>
        </w:rPr>
        <w:t>equity</w:t>
      </w:r>
      <w:r w:rsidR="00E416AA">
        <w:rPr>
          <w:rFonts w:ascii="Arial" w:hAnsi="Arial" w:cs="Arial"/>
          <w:color w:val="000000"/>
        </w:rPr>
        <w:t>, youth</w:t>
      </w:r>
      <w:r w:rsidRPr="00A54D42">
        <w:rPr>
          <w:rFonts w:ascii="Arial" w:hAnsi="Arial" w:cs="Arial"/>
          <w:color w:val="000000"/>
        </w:rPr>
        <w:t xml:space="preserve"> and inclusi</w:t>
      </w:r>
      <w:r w:rsidR="005B01BC">
        <w:rPr>
          <w:rFonts w:ascii="Arial" w:hAnsi="Arial" w:cs="Arial"/>
          <w:color w:val="000000"/>
        </w:rPr>
        <w:t>on</w:t>
      </w:r>
      <w:r w:rsidR="00E416AA">
        <w:rPr>
          <w:rFonts w:ascii="Arial" w:hAnsi="Arial" w:cs="Arial"/>
          <w:color w:val="000000"/>
        </w:rPr>
        <w:t>.</w:t>
      </w:r>
    </w:p>
    <w:p w:rsidR="000415A8" w:rsidRDefault="000415A8" w:rsidP="000E2D6F">
      <w:pPr>
        <w:pStyle w:val="NormalWeb"/>
        <w:rPr>
          <w:rFonts w:ascii="Arial" w:hAnsi="Arial" w:cs="Arial"/>
          <w:color w:val="000000"/>
        </w:rPr>
      </w:pPr>
      <w:r w:rsidRPr="00A54D42">
        <w:rPr>
          <w:rFonts w:ascii="Arial" w:hAnsi="Arial" w:cs="Arial"/>
          <w:b/>
          <w:color w:val="005FA8"/>
        </w:rPr>
        <w:t>Beyond Ai</w:t>
      </w:r>
      <w:r w:rsidR="00280F94">
        <w:rPr>
          <w:rFonts w:ascii="Arial" w:hAnsi="Arial" w:cs="Arial"/>
          <w:b/>
          <w:color w:val="005FA8"/>
        </w:rPr>
        <w:t>d:</w:t>
      </w:r>
      <w:r w:rsidR="005B01BC">
        <w:rPr>
          <w:rFonts w:ascii="Arial" w:hAnsi="Arial" w:cs="Arial"/>
          <w:color w:val="000000"/>
        </w:rPr>
        <w:t xml:space="preserve"> </w:t>
      </w:r>
      <w:r w:rsidR="00280F94">
        <w:rPr>
          <w:rFonts w:ascii="Arial" w:hAnsi="Arial" w:cs="Arial"/>
          <w:color w:val="000000"/>
        </w:rPr>
        <w:t xml:space="preserve">covering </w:t>
      </w:r>
      <w:r w:rsidRPr="00A54D42">
        <w:rPr>
          <w:rFonts w:ascii="Arial" w:hAnsi="Arial" w:cs="Arial"/>
          <w:color w:val="000000"/>
        </w:rPr>
        <w:t xml:space="preserve">non-traditional forms of </w:t>
      </w:r>
      <w:r w:rsidR="005B01BC">
        <w:rPr>
          <w:rFonts w:ascii="Arial" w:hAnsi="Arial" w:cs="Arial"/>
          <w:color w:val="000000"/>
        </w:rPr>
        <w:t>ODA</w:t>
      </w:r>
      <w:r w:rsidR="00280F94">
        <w:rPr>
          <w:rFonts w:ascii="Arial" w:hAnsi="Arial" w:cs="Arial"/>
          <w:color w:val="000000"/>
        </w:rPr>
        <w:t xml:space="preserve"> such as</w:t>
      </w:r>
      <w:r w:rsidRPr="00A54D42">
        <w:rPr>
          <w:rFonts w:ascii="Arial" w:hAnsi="Arial" w:cs="Arial"/>
          <w:color w:val="000000"/>
        </w:rPr>
        <w:t xml:space="preserve"> trade, </w:t>
      </w:r>
      <w:r w:rsidR="005B01BC">
        <w:rPr>
          <w:rFonts w:ascii="Arial" w:hAnsi="Arial" w:cs="Arial"/>
          <w:color w:val="000000"/>
        </w:rPr>
        <w:t xml:space="preserve">migration, </w:t>
      </w:r>
      <w:r w:rsidRPr="00A54D42">
        <w:rPr>
          <w:rFonts w:ascii="Arial" w:hAnsi="Arial" w:cs="Arial"/>
          <w:color w:val="000000"/>
        </w:rPr>
        <w:t xml:space="preserve">economic development, </w:t>
      </w:r>
      <w:r w:rsidR="001554EF">
        <w:rPr>
          <w:rFonts w:ascii="Arial" w:hAnsi="Arial" w:cs="Arial"/>
          <w:color w:val="000000"/>
        </w:rPr>
        <w:t xml:space="preserve">taxation, </w:t>
      </w:r>
      <w:r w:rsidRPr="00A54D42">
        <w:rPr>
          <w:rFonts w:ascii="Arial" w:hAnsi="Arial" w:cs="Arial"/>
          <w:color w:val="000000"/>
        </w:rPr>
        <w:t>private sector</w:t>
      </w:r>
      <w:r w:rsidR="001554EF">
        <w:rPr>
          <w:rFonts w:ascii="Arial" w:hAnsi="Arial" w:cs="Arial"/>
          <w:color w:val="000000"/>
        </w:rPr>
        <w:t xml:space="preserve">, </w:t>
      </w:r>
      <w:r w:rsidR="00280F94" w:rsidRPr="00A54D42">
        <w:rPr>
          <w:rFonts w:ascii="Arial" w:hAnsi="Arial" w:cs="Arial"/>
          <w:color w:val="000000"/>
        </w:rPr>
        <w:t>and climate</w:t>
      </w:r>
      <w:r w:rsidRPr="00A54D42">
        <w:rPr>
          <w:rFonts w:ascii="Arial" w:hAnsi="Arial" w:cs="Arial"/>
          <w:color w:val="000000"/>
        </w:rPr>
        <w:t xml:space="preserve"> change. </w:t>
      </w:r>
    </w:p>
    <w:p w:rsidR="005B01BC" w:rsidRPr="00D7462C" w:rsidRDefault="00BD1C03" w:rsidP="00D7462C">
      <w:pPr>
        <w:pStyle w:val="NormalWeb"/>
        <w:jc w:val="both"/>
        <w:rPr>
          <w:rFonts w:ascii="Arial" w:hAnsi="Arial" w:cs="Arial"/>
        </w:rPr>
      </w:pPr>
      <w:r w:rsidRPr="00D7462C">
        <w:rPr>
          <w:rFonts w:ascii="Arial" w:hAnsi="Arial" w:cs="Arial"/>
        </w:rPr>
        <w:t>A</w:t>
      </w:r>
      <w:r w:rsidR="009532EC" w:rsidRPr="00D7462C">
        <w:rPr>
          <w:rFonts w:ascii="Arial" w:hAnsi="Arial" w:cs="Arial"/>
        </w:rPr>
        <w:t>ll reviews will need to consider some core issues</w:t>
      </w:r>
      <w:r w:rsidRPr="00D7462C">
        <w:rPr>
          <w:rFonts w:ascii="Arial" w:hAnsi="Arial" w:cs="Arial"/>
        </w:rPr>
        <w:t xml:space="preserve"> irrespective of theme,</w:t>
      </w:r>
      <w:r w:rsidR="009532EC" w:rsidRPr="00D7462C">
        <w:rPr>
          <w:rFonts w:ascii="Arial" w:hAnsi="Arial" w:cs="Arial"/>
        </w:rPr>
        <w:t xml:space="preserve"> and we will investigate these </w:t>
      </w:r>
      <w:r w:rsidRPr="00D7462C">
        <w:rPr>
          <w:rFonts w:ascii="Arial" w:hAnsi="Arial" w:cs="Arial"/>
        </w:rPr>
        <w:t>as</w:t>
      </w:r>
      <w:r w:rsidR="009532EC" w:rsidRPr="00D7462C">
        <w:rPr>
          <w:rFonts w:ascii="Arial" w:hAnsi="Arial" w:cs="Arial"/>
        </w:rPr>
        <w:t xml:space="preserve"> appropriate: </w:t>
      </w:r>
    </w:p>
    <w:p w:rsidR="002568EE" w:rsidRPr="000E2D6F" w:rsidRDefault="009532EC" w:rsidP="00D7462C">
      <w:pPr>
        <w:pStyle w:val="NormalWeb"/>
        <w:jc w:val="both"/>
        <w:rPr>
          <w:rFonts w:ascii="Arial" w:hAnsi="Arial" w:cs="Arial"/>
          <w:b/>
          <w:color w:val="005FA8"/>
          <w:sz w:val="26"/>
          <w:szCs w:val="26"/>
        </w:rPr>
      </w:pPr>
      <w:r w:rsidRPr="000E2D6F">
        <w:rPr>
          <w:rFonts w:ascii="Arial" w:hAnsi="Arial" w:cs="Arial"/>
          <w:b/>
          <w:color w:val="005FA8"/>
          <w:sz w:val="26"/>
          <w:szCs w:val="26"/>
        </w:rPr>
        <w:t>Our c</w:t>
      </w:r>
      <w:r w:rsidR="00913658" w:rsidRPr="000E2D6F">
        <w:rPr>
          <w:rFonts w:ascii="Arial" w:hAnsi="Arial" w:cs="Arial"/>
          <w:b/>
          <w:color w:val="005FA8"/>
          <w:sz w:val="26"/>
          <w:szCs w:val="26"/>
        </w:rPr>
        <w:t>ore issues</w:t>
      </w:r>
    </w:p>
    <w:p w:rsidR="000415A8" w:rsidRPr="00A54D42" w:rsidRDefault="009532EC" w:rsidP="00D7462C">
      <w:pPr>
        <w:pStyle w:val="NormalWeb"/>
        <w:numPr>
          <w:ilvl w:val="0"/>
          <w:numId w:val="6"/>
        </w:numPr>
        <w:jc w:val="both"/>
        <w:rPr>
          <w:rFonts w:ascii="Arial" w:hAnsi="Arial" w:cs="Arial"/>
          <w:color w:val="000000"/>
        </w:rPr>
      </w:pPr>
      <w:r>
        <w:rPr>
          <w:rFonts w:ascii="Arial" w:hAnsi="Arial" w:cs="Arial"/>
          <w:color w:val="000000"/>
        </w:rPr>
        <w:t xml:space="preserve">Approaches to </w:t>
      </w:r>
      <w:r w:rsidR="000415A8" w:rsidRPr="00A54D42">
        <w:rPr>
          <w:rFonts w:ascii="Arial" w:hAnsi="Arial" w:cs="Arial"/>
          <w:color w:val="000000"/>
        </w:rPr>
        <w:t>financial and risk management;</w:t>
      </w:r>
    </w:p>
    <w:p w:rsidR="000415A8" w:rsidRPr="00A54D42" w:rsidRDefault="009532EC" w:rsidP="00D7462C">
      <w:pPr>
        <w:pStyle w:val="NormalWeb"/>
        <w:numPr>
          <w:ilvl w:val="0"/>
          <w:numId w:val="6"/>
        </w:numPr>
        <w:jc w:val="both"/>
        <w:rPr>
          <w:rFonts w:ascii="Arial" w:hAnsi="Arial" w:cs="Arial"/>
          <w:color w:val="000000"/>
        </w:rPr>
      </w:pPr>
      <w:r>
        <w:rPr>
          <w:rFonts w:ascii="Arial" w:hAnsi="Arial" w:cs="Arial"/>
          <w:color w:val="000000"/>
        </w:rPr>
        <w:t xml:space="preserve">Approaches to </w:t>
      </w:r>
      <w:r w:rsidR="000415A8" w:rsidRPr="00A54D42">
        <w:rPr>
          <w:rFonts w:ascii="Arial" w:hAnsi="Arial" w:cs="Arial"/>
          <w:color w:val="000000"/>
        </w:rPr>
        <w:t>programme delivery</w:t>
      </w:r>
      <w:r w:rsidR="00BD1C03">
        <w:rPr>
          <w:rFonts w:ascii="Arial" w:hAnsi="Arial" w:cs="Arial"/>
          <w:color w:val="000000"/>
        </w:rPr>
        <w:t xml:space="preserve">, </w:t>
      </w:r>
      <w:r>
        <w:rPr>
          <w:rFonts w:ascii="Arial" w:hAnsi="Arial" w:cs="Arial"/>
          <w:color w:val="000000"/>
        </w:rPr>
        <w:t>monitoring and evaluation;</w:t>
      </w:r>
    </w:p>
    <w:p w:rsidR="000415A8" w:rsidRPr="00A54D42" w:rsidRDefault="009532EC" w:rsidP="00D7462C">
      <w:pPr>
        <w:pStyle w:val="NormalWeb"/>
        <w:numPr>
          <w:ilvl w:val="0"/>
          <w:numId w:val="6"/>
        </w:numPr>
        <w:jc w:val="both"/>
        <w:rPr>
          <w:rFonts w:ascii="Arial" w:hAnsi="Arial" w:cs="Arial"/>
          <w:color w:val="000000"/>
        </w:rPr>
      </w:pPr>
      <w:r>
        <w:rPr>
          <w:rFonts w:ascii="Arial" w:hAnsi="Arial" w:cs="Arial"/>
          <w:color w:val="000000"/>
        </w:rPr>
        <w:t>Cross-government working;</w:t>
      </w:r>
    </w:p>
    <w:p w:rsidR="000415A8" w:rsidRPr="00A54D42" w:rsidRDefault="009532EC" w:rsidP="00D7462C">
      <w:pPr>
        <w:pStyle w:val="NormalWeb"/>
        <w:numPr>
          <w:ilvl w:val="0"/>
          <w:numId w:val="6"/>
        </w:numPr>
        <w:jc w:val="both"/>
        <w:rPr>
          <w:rFonts w:ascii="Arial" w:hAnsi="Arial" w:cs="Arial"/>
          <w:color w:val="000000"/>
        </w:rPr>
      </w:pPr>
      <w:r>
        <w:rPr>
          <w:rFonts w:ascii="Arial" w:hAnsi="Arial" w:cs="Arial"/>
          <w:color w:val="000000"/>
        </w:rPr>
        <w:t>Working with and through partners;</w:t>
      </w:r>
    </w:p>
    <w:p w:rsidR="000415A8" w:rsidRPr="00A54D42" w:rsidRDefault="000415A8" w:rsidP="00D7462C">
      <w:pPr>
        <w:pStyle w:val="NormalWeb"/>
        <w:numPr>
          <w:ilvl w:val="0"/>
          <w:numId w:val="6"/>
        </w:numPr>
        <w:jc w:val="both"/>
        <w:rPr>
          <w:rFonts w:ascii="Arial" w:hAnsi="Arial" w:cs="Arial"/>
          <w:color w:val="000000"/>
        </w:rPr>
      </w:pPr>
      <w:r w:rsidRPr="00A54D42">
        <w:rPr>
          <w:rFonts w:ascii="Arial" w:hAnsi="Arial" w:cs="Arial"/>
          <w:color w:val="000000"/>
        </w:rPr>
        <w:t xml:space="preserve">Gender and equality; and </w:t>
      </w:r>
    </w:p>
    <w:p w:rsidR="000415A8" w:rsidRPr="00864A59" w:rsidRDefault="009532EC" w:rsidP="00D7462C">
      <w:pPr>
        <w:pStyle w:val="NormalWeb"/>
        <w:numPr>
          <w:ilvl w:val="0"/>
          <w:numId w:val="6"/>
        </w:numPr>
        <w:jc w:val="both"/>
        <w:rPr>
          <w:rFonts w:ascii="Arial" w:hAnsi="Arial" w:cs="Arial"/>
          <w:color w:val="000000"/>
        </w:rPr>
      </w:pPr>
      <w:r>
        <w:rPr>
          <w:rFonts w:ascii="Arial" w:hAnsi="Arial" w:cs="Arial"/>
          <w:color w:val="000000"/>
        </w:rPr>
        <w:t xml:space="preserve">The quality of evidence and </w:t>
      </w:r>
      <w:r w:rsidR="00BD1C03">
        <w:rPr>
          <w:rFonts w:ascii="Arial" w:hAnsi="Arial" w:cs="Arial"/>
          <w:color w:val="000000"/>
        </w:rPr>
        <w:t>it</w:t>
      </w:r>
      <w:r w:rsidR="00E416AA">
        <w:rPr>
          <w:rFonts w:ascii="Arial" w:hAnsi="Arial" w:cs="Arial"/>
          <w:color w:val="000000"/>
        </w:rPr>
        <w:t>s</w:t>
      </w:r>
      <w:r w:rsidR="00BD1C03">
        <w:rPr>
          <w:rFonts w:ascii="Arial" w:hAnsi="Arial" w:cs="Arial"/>
          <w:color w:val="000000"/>
        </w:rPr>
        <w:t xml:space="preserve"> use in </w:t>
      </w:r>
      <w:r>
        <w:rPr>
          <w:rFonts w:ascii="Arial" w:hAnsi="Arial" w:cs="Arial"/>
          <w:color w:val="000000"/>
        </w:rPr>
        <w:t>enhancing development impact</w:t>
      </w:r>
      <w:r w:rsidR="00280F94">
        <w:rPr>
          <w:rFonts w:ascii="Arial" w:hAnsi="Arial" w:cs="Arial"/>
          <w:color w:val="000000"/>
        </w:rPr>
        <w:t>.</w:t>
      </w:r>
    </w:p>
    <w:p w:rsidR="009532EC" w:rsidRDefault="009532EC" w:rsidP="00D7462C">
      <w:pPr>
        <w:pStyle w:val="NormalWeb"/>
        <w:jc w:val="both"/>
        <w:rPr>
          <w:rFonts w:ascii="Arial" w:hAnsi="Arial" w:cs="Arial"/>
          <w:b/>
          <w:color w:val="005FA8"/>
        </w:rPr>
      </w:pPr>
    </w:p>
    <w:p w:rsidR="00E47F5C" w:rsidRPr="000E2D6F" w:rsidRDefault="00E47F5C" w:rsidP="00D7462C">
      <w:pPr>
        <w:pStyle w:val="NormalWeb"/>
        <w:jc w:val="both"/>
        <w:rPr>
          <w:rFonts w:ascii="Arial" w:hAnsi="Arial" w:cs="Arial"/>
          <w:b/>
          <w:color w:val="005FA8"/>
          <w:sz w:val="26"/>
          <w:szCs w:val="26"/>
        </w:rPr>
      </w:pPr>
      <w:r w:rsidRPr="000E2D6F">
        <w:rPr>
          <w:rFonts w:ascii="Arial" w:hAnsi="Arial" w:cs="Arial"/>
          <w:b/>
          <w:color w:val="005FA8"/>
          <w:sz w:val="26"/>
          <w:szCs w:val="26"/>
        </w:rPr>
        <w:t xml:space="preserve">How to respond </w:t>
      </w:r>
    </w:p>
    <w:p w:rsidR="00E47F5C" w:rsidRDefault="00E47F5C" w:rsidP="00D7462C">
      <w:pPr>
        <w:pStyle w:val="NormalWeb"/>
        <w:jc w:val="both"/>
        <w:rPr>
          <w:rFonts w:ascii="Arial" w:hAnsi="Arial" w:cs="Arial"/>
          <w:color w:val="000000"/>
        </w:rPr>
      </w:pPr>
      <w:r>
        <w:rPr>
          <w:rFonts w:ascii="Arial" w:hAnsi="Arial" w:cs="Arial"/>
          <w:color w:val="000000"/>
        </w:rPr>
        <w:t>We</w:t>
      </w:r>
      <w:r w:rsidRPr="008551D2">
        <w:rPr>
          <w:rFonts w:ascii="Arial" w:hAnsi="Arial" w:cs="Arial"/>
          <w:color w:val="000000"/>
        </w:rPr>
        <w:t xml:space="preserve"> welcome</w:t>
      </w:r>
      <w:r>
        <w:rPr>
          <w:rFonts w:ascii="Arial" w:hAnsi="Arial" w:cs="Arial"/>
          <w:color w:val="000000"/>
        </w:rPr>
        <w:t xml:space="preserve"> your </w:t>
      </w:r>
      <w:r w:rsidR="006A2293">
        <w:rPr>
          <w:rFonts w:ascii="Arial" w:hAnsi="Arial" w:cs="Arial"/>
          <w:color w:val="000000"/>
        </w:rPr>
        <w:t>thoughts about w</w:t>
      </w:r>
      <w:r w:rsidR="000904B6">
        <w:rPr>
          <w:rFonts w:ascii="Arial" w:hAnsi="Arial" w:cs="Arial"/>
          <w:color w:val="000000"/>
        </w:rPr>
        <w:t>h</w:t>
      </w:r>
      <w:r w:rsidR="006A2293">
        <w:rPr>
          <w:rFonts w:ascii="Arial" w:hAnsi="Arial" w:cs="Arial"/>
          <w:color w:val="000000"/>
        </w:rPr>
        <w:t>ere</w:t>
      </w:r>
      <w:r w:rsidR="00CA161F">
        <w:rPr>
          <w:rFonts w:ascii="Arial" w:hAnsi="Arial" w:cs="Arial"/>
          <w:color w:val="000000"/>
        </w:rPr>
        <w:t>,</w:t>
      </w:r>
      <w:r w:rsidR="006A2293">
        <w:rPr>
          <w:rFonts w:ascii="Arial" w:hAnsi="Arial" w:cs="Arial"/>
          <w:color w:val="000000"/>
        </w:rPr>
        <w:t xml:space="preserve"> within these themes</w:t>
      </w:r>
      <w:r w:rsidR="009532EC">
        <w:rPr>
          <w:rFonts w:ascii="Arial" w:hAnsi="Arial" w:cs="Arial"/>
          <w:color w:val="000000"/>
        </w:rPr>
        <w:t xml:space="preserve"> and core issues</w:t>
      </w:r>
      <w:r w:rsidR="00CA161F">
        <w:rPr>
          <w:rFonts w:ascii="Arial" w:hAnsi="Arial" w:cs="Arial"/>
          <w:color w:val="000000"/>
        </w:rPr>
        <w:t>,</w:t>
      </w:r>
      <w:r w:rsidR="006A2293">
        <w:rPr>
          <w:rFonts w:ascii="Arial" w:hAnsi="Arial" w:cs="Arial"/>
          <w:color w:val="000000"/>
        </w:rPr>
        <w:t xml:space="preserve"> ICAI should focus its attention</w:t>
      </w:r>
      <w:r w:rsidR="009532EC">
        <w:rPr>
          <w:rFonts w:ascii="Arial" w:hAnsi="Arial" w:cs="Arial"/>
          <w:color w:val="000000"/>
        </w:rPr>
        <w:t xml:space="preserve"> over the </w:t>
      </w:r>
      <w:r w:rsidR="00BD1C03">
        <w:rPr>
          <w:rFonts w:ascii="Arial" w:hAnsi="Arial" w:cs="Arial"/>
          <w:color w:val="000000"/>
        </w:rPr>
        <w:t>coming</w:t>
      </w:r>
      <w:r w:rsidR="009532EC">
        <w:rPr>
          <w:rFonts w:ascii="Arial" w:hAnsi="Arial" w:cs="Arial"/>
          <w:color w:val="000000"/>
        </w:rPr>
        <w:t xml:space="preserve"> years</w:t>
      </w:r>
      <w:r w:rsidR="006A2293">
        <w:rPr>
          <w:rFonts w:ascii="Arial" w:hAnsi="Arial" w:cs="Arial"/>
          <w:color w:val="000000"/>
        </w:rPr>
        <w:t xml:space="preserve">. </w:t>
      </w:r>
    </w:p>
    <w:p w:rsidR="00E47F5C" w:rsidRDefault="00E47F5C" w:rsidP="00D7462C">
      <w:pPr>
        <w:pStyle w:val="NormalWeb"/>
        <w:jc w:val="both"/>
        <w:rPr>
          <w:rFonts w:ascii="Arial" w:hAnsi="Arial" w:cs="Arial"/>
          <w:color w:val="000000"/>
        </w:rPr>
      </w:pPr>
      <w:r>
        <w:rPr>
          <w:rFonts w:ascii="Arial" w:hAnsi="Arial" w:cs="Arial"/>
          <w:color w:val="000000"/>
        </w:rPr>
        <w:t>P</w:t>
      </w:r>
      <w:r w:rsidRPr="00A54D42">
        <w:rPr>
          <w:rFonts w:ascii="Arial" w:hAnsi="Arial" w:cs="Arial"/>
          <w:color w:val="000000"/>
        </w:rPr>
        <w:t>lease send</w:t>
      </w:r>
      <w:r>
        <w:rPr>
          <w:rFonts w:ascii="Arial" w:hAnsi="Arial" w:cs="Arial"/>
          <w:color w:val="000000"/>
        </w:rPr>
        <w:t xml:space="preserve"> responses</w:t>
      </w:r>
      <w:r w:rsidRPr="00A54D42">
        <w:rPr>
          <w:rFonts w:ascii="Arial" w:hAnsi="Arial" w:cs="Arial"/>
          <w:color w:val="000000"/>
        </w:rPr>
        <w:t xml:space="preserve"> </w:t>
      </w:r>
      <w:r w:rsidR="006A2293">
        <w:rPr>
          <w:rFonts w:ascii="Arial" w:hAnsi="Arial" w:cs="Arial"/>
          <w:color w:val="000000"/>
        </w:rPr>
        <w:t>using the template below</w:t>
      </w:r>
      <w:r w:rsidRPr="00A54D42">
        <w:rPr>
          <w:rFonts w:ascii="Arial" w:hAnsi="Arial" w:cs="Arial"/>
          <w:color w:val="000000"/>
        </w:rPr>
        <w:t xml:space="preserve"> to </w:t>
      </w:r>
      <w:hyperlink r:id="rId9" w:history="1">
        <w:r w:rsidRPr="001A2800">
          <w:rPr>
            <w:rStyle w:val="Hyperlink"/>
            <w:rFonts w:ascii="Arial" w:hAnsi="Arial" w:cs="Arial"/>
          </w:rPr>
          <w:t>enquires@icai.independent.gov.uk</w:t>
        </w:r>
      </w:hyperlink>
      <w:r w:rsidRPr="00A54D42">
        <w:rPr>
          <w:rFonts w:ascii="Arial" w:hAnsi="Arial" w:cs="Arial"/>
          <w:color w:val="000000"/>
        </w:rPr>
        <w:t>.</w:t>
      </w:r>
    </w:p>
    <w:p w:rsidR="00E47F5C" w:rsidRDefault="00E47F5C" w:rsidP="00D7462C">
      <w:pPr>
        <w:pStyle w:val="NormalWeb"/>
        <w:jc w:val="both"/>
        <w:rPr>
          <w:rFonts w:ascii="Arial" w:hAnsi="Arial" w:cs="Arial"/>
          <w:color w:val="000000"/>
        </w:rPr>
      </w:pPr>
      <w:r w:rsidRPr="00A54D42">
        <w:rPr>
          <w:rFonts w:ascii="Arial" w:hAnsi="Arial" w:cs="Arial"/>
          <w:color w:val="000000"/>
        </w:rPr>
        <w:t>The deadline for submissio</w:t>
      </w:r>
      <w:r>
        <w:rPr>
          <w:rFonts w:ascii="Arial" w:hAnsi="Arial" w:cs="Arial"/>
          <w:color w:val="000000"/>
        </w:rPr>
        <w:t xml:space="preserve">ns is </w:t>
      </w:r>
      <w:r w:rsidR="006A2293">
        <w:rPr>
          <w:rFonts w:ascii="Arial" w:hAnsi="Arial" w:cs="Arial"/>
          <w:b/>
          <w:color w:val="005FA8"/>
        </w:rPr>
        <w:t>Monday 21</w:t>
      </w:r>
      <w:r w:rsidRPr="00A54D42">
        <w:rPr>
          <w:rFonts w:ascii="Arial" w:hAnsi="Arial" w:cs="Arial"/>
          <w:b/>
          <w:color w:val="005FA8"/>
        </w:rPr>
        <w:t xml:space="preserve"> September 2015.</w:t>
      </w:r>
      <w:r>
        <w:rPr>
          <w:rFonts w:ascii="Arial" w:hAnsi="Arial" w:cs="Arial"/>
          <w:b/>
          <w:color w:val="005FA8"/>
        </w:rPr>
        <w:t xml:space="preserve"> </w:t>
      </w:r>
    </w:p>
    <w:p w:rsidR="000415A8" w:rsidRPr="000E2D6F" w:rsidRDefault="00D5208B" w:rsidP="00D7462C">
      <w:pPr>
        <w:pStyle w:val="NormalWeb"/>
        <w:jc w:val="both"/>
        <w:rPr>
          <w:rFonts w:ascii="Arial" w:hAnsi="Arial" w:cs="Arial"/>
          <w:b/>
          <w:color w:val="005FA8"/>
          <w:sz w:val="26"/>
          <w:szCs w:val="26"/>
        </w:rPr>
      </w:pPr>
      <w:r w:rsidRPr="000E2D6F">
        <w:rPr>
          <w:rFonts w:ascii="Arial" w:hAnsi="Arial" w:cs="Arial"/>
          <w:b/>
          <w:color w:val="005FA8"/>
          <w:sz w:val="26"/>
          <w:szCs w:val="26"/>
        </w:rPr>
        <w:t>Find out more</w:t>
      </w:r>
    </w:p>
    <w:p w:rsidR="000415A8" w:rsidRPr="00A54D42" w:rsidRDefault="00864A59" w:rsidP="00D7462C">
      <w:pPr>
        <w:pStyle w:val="NormalWeb"/>
        <w:jc w:val="both"/>
        <w:rPr>
          <w:rFonts w:ascii="Arial" w:hAnsi="Arial" w:cs="Arial"/>
          <w:color w:val="000000"/>
        </w:rPr>
      </w:pPr>
      <w:r>
        <w:rPr>
          <w:rFonts w:ascii="Arial" w:hAnsi="Arial" w:cs="Arial"/>
          <w:color w:val="000000"/>
        </w:rPr>
        <w:t xml:space="preserve">For </w:t>
      </w:r>
      <w:r w:rsidR="002568EE">
        <w:rPr>
          <w:rFonts w:ascii="Arial" w:hAnsi="Arial" w:cs="Arial"/>
          <w:color w:val="000000"/>
        </w:rPr>
        <w:t>fur</w:t>
      </w:r>
      <w:r w:rsidR="002568EE" w:rsidRPr="00A54D42">
        <w:rPr>
          <w:rFonts w:ascii="Arial" w:hAnsi="Arial" w:cs="Arial"/>
          <w:color w:val="000000"/>
        </w:rPr>
        <w:t>ther</w:t>
      </w:r>
      <w:r w:rsidR="000415A8" w:rsidRPr="00A54D42">
        <w:rPr>
          <w:rFonts w:ascii="Arial" w:hAnsi="Arial" w:cs="Arial"/>
          <w:color w:val="000000"/>
        </w:rPr>
        <w:t xml:space="preserve"> information</w:t>
      </w:r>
      <w:r w:rsidR="002568EE">
        <w:rPr>
          <w:rFonts w:ascii="Arial" w:hAnsi="Arial" w:cs="Arial"/>
          <w:color w:val="000000"/>
        </w:rPr>
        <w:t xml:space="preserve"> </w:t>
      </w:r>
      <w:r w:rsidR="000415A8" w:rsidRPr="00A54D42">
        <w:rPr>
          <w:rFonts w:ascii="Arial" w:hAnsi="Arial" w:cs="Arial"/>
          <w:color w:val="000000"/>
        </w:rPr>
        <w:t xml:space="preserve">please contact: </w:t>
      </w:r>
    </w:p>
    <w:p w:rsidR="000415A8" w:rsidRPr="00A54D42" w:rsidRDefault="00357133" w:rsidP="00D7462C">
      <w:pPr>
        <w:pStyle w:val="NormalWeb"/>
        <w:numPr>
          <w:ilvl w:val="0"/>
          <w:numId w:val="2"/>
        </w:numPr>
        <w:jc w:val="both"/>
        <w:rPr>
          <w:rFonts w:ascii="Arial" w:hAnsi="Arial" w:cs="Arial"/>
          <w:color w:val="000000"/>
        </w:rPr>
      </w:pPr>
      <w:r>
        <w:rPr>
          <w:rFonts w:ascii="Arial" w:hAnsi="Arial" w:cs="Arial"/>
          <w:color w:val="000000"/>
        </w:rPr>
        <w:t xml:space="preserve">Sam Harrison </w:t>
      </w:r>
      <w:r w:rsidR="000415A8" w:rsidRPr="00A54D42">
        <w:rPr>
          <w:rFonts w:ascii="Arial" w:hAnsi="Arial" w:cs="Arial"/>
          <w:color w:val="000000"/>
        </w:rPr>
        <w:t xml:space="preserve"> </w:t>
      </w:r>
      <w:r>
        <w:rPr>
          <w:rFonts w:ascii="Arial" w:hAnsi="Arial" w:cs="Arial"/>
          <w:color w:val="000000"/>
        </w:rPr>
        <w:tab/>
      </w:r>
      <w:hyperlink r:id="rId10" w:history="1">
        <w:r w:rsidR="000415A8" w:rsidRPr="00A54D42">
          <w:rPr>
            <w:rStyle w:val="Hyperlink"/>
            <w:rFonts w:ascii="Arial" w:hAnsi="Arial" w:cs="Arial"/>
          </w:rPr>
          <w:t>s-harrison@icai.independent.gov.uk</w:t>
        </w:r>
      </w:hyperlink>
      <w:r>
        <w:rPr>
          <w:rFonts w:ascii="Arial" w:hAnsi="Arial" w:cs="Arial"/>
          <w:color w:val="000000"/>
        </w:rPr>
        <w:t xml:space="preserve">  </w:t>
      </w:r>
    </w:p>
    <w:p w:rsidR="00A10ACE" w:rsidRDefault="00357133" w:rsidP="00D7462C">
      <w:pPr>
        <w:pStyle w:val="NormalWeb"/>
        <w:numPr>
          <w:ilvl w:val="0"/>
          <w:numId w:val="2"/>
        </w:numPr>
        <w:jc w:val="both"/>
        <w:rPr>
          <w:rFonts w:ascii="Arial" w:hAnsi="Arial" w:cs="Arial"/>
          <w:color w:val="000000"/>
        </w:rPr>
      </w:pPr>
      <w:r>
        <w:rPr>
          <w:rFonts w:ascii="Arial" w:hAnsi="Arial" w:cs="Arial"/>
          <w:color w:val="000000"/>
        </w:rPr>
        <w:t xml:space="preserve">Caroline Daniels </w:t>
      </w:r>
      <w:r w:rsidR="000415A8" w:rsidRPr="00A54D42">
        <w:rPr>
          <w:rFonts w:ascii="Arial" w:hAnsi="Arial" w:cs="Arial"/>
          <w:color w:val="000000"/>
        </w:rPr>
        <w:t xml:space="preserve"> </w:t>
      </w:r>
      <w:r>
        <w:rPr>
          <w:rFonts w:ascii="Arial" w:hAnsi="Arial" w:cs="Arial"/>
          <w:color w:val="000000"/>
        </w:rPr>
        <w:tab/>
      </w:r>
      <w:hyperlink r:id="rId11" w:history="1">
        <w:r w:rsidR="000415A8" w:rsidRPr="00A54D42">
          <w:rPr>
            <w:rStyle w:val="Hyperlink"/>
            <w:rFonts w:ascii="Arial" w:hAnsi="Arial" w:cs="Arial"/>
          </w:rPr>
          <w:t>caroline-daniels@icai.independent.gov.uk</w:t>
        </w:r>
      </w:hyperlink>
      <w:r w:rsidR="000415A8" w:rsidRPr="00A54D42">
        <w:rPr>
          <w:rFonts w:ascii="Arial" w:hAnsi="Arial" w:cs="Arial"/>
          <w:color w:val="000000"/>
        </w:rPr>
        <w:t xml:space="preserve">   </w:t>
      </w:r>
    </w:p>
    <w:p w:rsidR="00184D9F" w:rsidRDefault="00184D9F" w:rsidP="00D7462C">
      <w:pPr>
        <w:jc w:val="both"/>
        <w:rPr>
          <w:color w:val="000000"/>
          <w:kern w:val="0"/>
          <w:sz w:val="24"/>
          <w:szCs w:val="24"/>
        </w:rPr>
      </w:pPr>
      <w:r>
        <w:rPr>
          <w:color w:val="000000"/>
        </w:rPr>
        <w:br w:type="page"/>
      </w:r>
    </w:p>
    <w:p w:rsidR="00184D9F" w:rsidRPr="00063C0A" w:rsidRDefault="00184D9F" w:rsidP="00184D9F">
      <w:pPr>
        <w:rPr>
          <w:b/>
          <w:color w:val="005FA8"/>
          <w:kern w:val="0"/>
          <w:sz w:val="28"/>
          <w:szCs w:val="28"/>
        </w:rPr>
      </w:pPr>
      <w:r w:rsidRPr="00063C0A">
        <w:rPr>
          <w:b/>
          <w:color w:val="005FA8"/>
          <w:kern w:val="0"/>
          <w:sz w:val="28"/>
          <w:szCs w:val="28"/>
        </w:rPr>
        <w:lastRenderedPageBreak/>
        <w:t>T</w:t>
      </w:r>
      <w:r w:rsidR="00063C0A">
        <w:rPr>
          <w:b/>
          <w:color w:val="005FA8"/>
          <w:kern w:val="0"/>
          <w:sz w:val="28"/>
          <w:szCs w:val="28"/>
        </w:rPr>
        <w:t xml:space="preserve">emplate for responses </w:t>
      </w:r>
    </w:p>
    <w:p w:rsidR="00184D9F" w:rsidRPr="00184D9F" w:rsidRDefault="00184D9F" w:rsidP="00184D9F">
      <w:pPr>
        <w:rPr>
          <w:b/>
          <w:kern w:val="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5126"/>
      </w:tblGrid>
      <w:tr w:rsidR="00184D9F" w:rsidRPr="00063C0A" w:rsidTr="0000357A">
        <w:trPr>
          <w:trHeight w:val="70"/>
        </w:trPr>
        <w:tc>
          <w:tcPr>
            <w:tcW w:w="4621" w:type="dxa"/>
          </w:tcPr>
          <w:p w:rsidR="00184D9F" w:rsidRPr="00AE2225" w:rsidRDefault="00184D9F" w:rsidP="00184D9F">
            <w:pPr>
              <w:rPr>
                <w:b/>
                <w:kern w:val="0"/>
                <w:sz w:val="24"/>
                <w:szCs w:val="24"/>
              </w:rPr>
            </w:pPr>
            <w:r w:rsidRPr="00AE2225">
              <w:rPr>
                <w:b/>
                <w:kern w:val="0"/>
                <w:sz w:val="24"/>
                <w:szCs w:val="24"/>
              </w:rPr>
              <w:t>Document being consulted on:</w:t>
            </w:r>
          </w:p>
        </w:tc>
        <w:tc>
          <w:tcPr>
            <w:tcW w:w="5126" w:type="dxa"/>
          </w:tcPr>
          <w:p w:rsidR="00AE2225" w:rsidRPr="00AE2225" w:rsidRDefault="00184D9F" w:rsidP="00184D9F">
            <w:pPr>
              <w:rPr>
                <w:bCs/>
                <w:kern w:val="0"/>
                <w:sz w:val="24"/>
                <w:szCs w:val="24"/>
              </w:rPr>
            </w:pPr>
            <w:r w:rsidRPr="00AE2225">
              <w:rPr>
                <w:bCs/>
                <w:kern w:val="0"/>
                <w:sz w:val="24"/>
                <w:szCs w:val="24"/>
              </w:rPr>
              <w:t>Independent Commission for Aid Impact Workplan</w:t>
            </w:r>
          </w:p>
        </w:tc>
      </w:tr>
      <w:tr w:rsidR="00184D9F" w:rsidRPr="00063C0A" w:rsidTr="0000357A">
        <w:tc>
          <w:tcPr>
            <w:tcW w:w="4621" w:type="dxa"/>
          </w:tcPr>
          <w:p w:rsidR="00184D9F" w:rsidRPr="00AE2225" w:rsidRDefault="00AE2225" w:rsidP="00184D9F">
            <w:pPr>
              <w:rPr>
                <w:b/>
                <w:kern w:val="0"/>
                <w:sz w:val="24"/>
                <w:szCs w:val="24"/>
              </w:rPr>
            </w:pPr>
            <w:r>
              <w:rPr>
                <w:b/>
                <w:kern w:val="0"/>
                <w:sz w:val="24"/>
                <w:szCs w:val="24"/>
              </w:rPr>
              <w:t>Closing date:</w:t>
            </w:r>
          </w:p>
        </w:tc>
        <w:tc>
          <w:tcPr>
            <w:tcW w:w="5126" w:type="dxa"/>
          </w:tcPr>
          <w:p w:rsidR="00184D9F" w:rsidRPr="00AE2225" w:rsidRDefault="00AE2225" w:rsidP="00BD1C03">
            <w:pPr>
              <w:rPr>
                <w:kern w:val="0"/>
                <w:sz w:val="24"/>
                <w:szCs w:val="24"/>
              </w:rPr>
            </w:pPr>
            <w:r>
              <w:rPr>
                <w:kern w:val="0"/>
                <w:sz w:val="24"/>
                <w:szCs w:val="24"/>
              </w:rPr>
              <w:t>Mid</w:t>
            </w:r>
            <w:r w:rsidR="00184D9F" w:rsidRPr="00AE2225">
              <w:rPr>
                <w:kern w:val="0"/>
                <w:sz w:val="24"/>
                <w:szCs w:val="24"/>
              </w:rPr>
              <w:t xml:space="preserve">night on </w:t>
            </w:r>
            <w:r w:rsidR="00357133" w:rsidRPr="00AE2225">
              <w:rPr>
                <w:kern w:val="0"/>
                <w:sz w:val="24"/>
                <w:szCs w:val="24"/>
              </w:rPr>
              <w:t xml:space="preserve">Monday 21 </w:t>
            </w:r>
            <w:r w:rsidR="00184D9F" w:rsidRPr="00AE2225">
              <w:rPr>
                <w:kern w:val="0"/>
                <w:sz w:val="24"/>
                <w:szCs w:val="24"/>
              </w:rPr>
              <w:t xml:space="preserve">September 2015. </w:t>
            </w:r>
          </w:p>
        </w:tc>
      </w:tr>
      <w:tr w:rsidR="00184D9F" w:rsidRPr="00063C0A" w:rsidTr="0000357A">
        <w:tc>
          <w:tcPr>
            <w:tcW w:w="4621" w:type="dxa"/>
          </w:tcPr>
          <w:p w:rsidR="00184D9F" w:rsidRPr="00AE2225" w:rsidRDefault="00184D9F" w:rsidP="00184D9F">
            <w:pPr>
              <w:rPr>
                <w:b/>
                <w:kern w:val="0"/>
                <w:sz w:val="24"/>
                <w:szCs w:val="24"/>
              </w:rPr>
            </w:pPr>
            <w:r w:rsidRPr="00AE2225">
              <w:rPr>
                <w:b/>
                <w:kern w:val="0"/>
                <w:sz w:val="24"/>
                <w:szCs w:val="24"/>
              </w:rPr>
              <w:t>Responses to be sent to:</w:t>
            </w:r>
          </w:p>
        </w:tc>
        <w:tc>
          <w:tcPr>
            <w:tcW w:w="5126" w:type="dxa"/>
          </w:tcPr>
          <w:p w:rsidR="00184D9F" w:rsidRPr="00AE2225" w:rsidRDefault="00224849" w:rsidP="00184D9F">
            <w:pPr>
              <w:rPr>
                <w:kern w:val="0"/>
                <w:sz w:val="24"/>
                <w:szCs w:val="24"/>
              </w:rPr>
            </w:pPr>
            <w:hyperlink r:id="rId12" w:history="1">
              <w:r w:rsidR="00184D9F" w:rsidRPr="00AE2225">
                <w:rPr>
                  <w:rStyle w:val="Hyperlink"/>
                  <w:kern w:val="0"/>
                  <w:sz w:val="24"/>
                  <w:szCs w:val="24"/>
                </w:rPr>
                <w:t>enquires@icai.independent.gov.uk</w:t>
              </w:r>
            </w:hyperlink>
            <w:r w:rsidR="00184D9F" w:rsidRPr="00AE2225">
              <w:rPr>
                <w:kern w:val="0"/>
                <w:sz w:val="24"/>
                <w:szCs w:val="24"/>
              </w:rPr>
              <w:t xml:space="preserve"> </w:t>
            </w:r>
          </w:p>
        </w:tc>
      </w:tr>
      <w:tr w:rsidR="00184D9F" w:rsidRPr="00063C0A" w:rsidTr="0000357A">
        <w:tc>
          <w:tcPr>
            <w:tcW w:w="4621" w:type="dxa"/>
          </w:tcPr>
          <w:p w:rsidR="00184D9F" w:rsidRPr="00AE2225" w:rsidRDefault="00184D9F" w:rsidP="00184D9F">
            <w:pPr>
              <w:rPr>
                <w:b/>
                <w:kern w:val="0"/>
                <w:sz w:val="24"/>
                <w:szCs w:val="24"/>
              </w:rPr>
            </w:pPr>
            <w:r w:rsidRPr="00AE2225">
              <w:rPr>
                <w:b/>
                <w:kern w:val="0"/>
                <w:sz w:val="24"/>
                <w:szCs w:val="24"/>
              </w:rPr>
              <w:t>Queries to:</w:t>
            </w:r>
          </w:p>
        </w:tc>
        <w:tc>
          <w:tcPr>
            <w:tcW w:w="5126" w:type="dxa"/>
          </w:tcPr>
          <w:p w:rsidR="00184D9F" w:rsidRPr="00AE2225" w:rsidRDefault="006E3E43" w:rsidP="00184D9F">
            <w:pPr>
              <w:rPr>
                <w:kern w:val="0"/>
                <w:sz w:val="24"/>
                <w:szCs w:val="24"/>
              </w:rPr>
            </w:pPr>
            <w:hyperlink r:id="rId13" w:history="1">
              <w:r w:rsidRPr="006A7E5A">
                <w:rPr>
                  <w:rStyle w:val="Hyperlink"/>
                  <w:kern w:val="0"/>
                  <w:sz w:val="24"/>
                  <w:szCs w:val="24"/>
                </w:rPr>
                <w:t>s-harrison@icai.independent.gov.uk</w:t>
              </w:r>
            </w:hyperlink>
            <w:r>
              <w:rPr>
                <w:kern w:val="0"/>
                <w:sz w:val="24"/>
                <w:szCs w:val="24"/>
              </w:rPr>
              <w:t xml:space="preserve"> </w:t>
            </w:r>
            <w:r w:rsidR="00184D9F" w:rsidRPr="00AE2225">
              <w:rPr>
                <w:kern w:val="0"/>
                <w:sz w:val="24"/>
                <w:szCs w:val="24"/>
              </w:rPr>
              <w:t xml:space="preserve">  or </w:t>
            </w:r>
          </w:p>
          <w:p w:rsidR="00184D9F" w:rsidRPr="00AE2225" w:rsidRDefault="006E3E43" w:rsidP="00184D9F">
            <w:pPr>
              <w:rPr>
                <w:kern w:val="0"/>
                <w:sz w:val="24"/>
                <w:szCs w:val="24"/>
              </w:rPr>
            </w:pPr>
            <w:hyperlink r:id="rId14" w:history="1">
              <w:r w:rsidRPr="006A7E5A">
                <w:rPr>
                  <w:rStyle w:val="Hyperlink"/>
                  <w:kern w:val="0"/>
                  <w:sz w:val="24"/>
                  <w:szCs w:val="24"/>
                </w:rPr>
                <w:t>caroline-daniels@icai.independent.gov.uk</w:t>
              </w:r>
            </w:hyperlink>
            <w:r>
              <w:rPr>
                <w:kern w:val="0"/>
                <w:sz w:val="24"/>
                <w:szCs w:val="24"/>
              </w:rPr>
              <w:t xml:space="preserve"> </w:t>
            </w:r>
          </w:p>
        </w:tc>
      </w:tr>
    </w:tbl>
    <w:p w:rsidR="00184D9F" w:rsidRPr="00063C0A" w:rsidRDefault="00184D9F" w:rsidP="00184D9F">
      <w:pPr>
        <w:rPr>
          <w:kern w:val="0"/>
          <w:sz w:val="24"/>
          <w:szCs w:val="24"/>
        </w:rPr>
      </w:pPr>
    </w:p>
    <w:p w:rsidR="00184D9F" w:rsidRPr="00063C0A" w:rsidRDefault="00184D9F" w:rsidP="00184D9F">
      <w:pPr>
        <w:rPr>
          <w:b/>
          <w:color w:val="005FA8"/>
          <w:kern w:val="0"/>
          <w:sz w:val="24"/>
          <w:szCs w:val="24"/>
        </w:rPr>
      </w:pPr>
      <w:r w:rsidRPr="00063C0A">
        <w:rPr>
          <w:b/>
          <w:color w:val="005FA8"/>
          <w:kern w:val="0"/>
          <w:sz w:val="24"/>
          <w:szCs w:val="24"/>
        </w:rPr>
        <w:t>Your Details</w:t>
      </w:r>
    </w:p>
    <w:p w:rsidR="00184D9F" w:rsidRPr="00063C0A" w:rsidRDefault="00184D9F" w:rsidP="00184D9F">
      <w:pPr>
        <w:rPr>
          <w:kern w:val="0"/>
          <w:sz w:val="24"/>
          <w:szCs w:val="24"/>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5126"/>
      </w:tblGrid>
      <w:tr w:rsidR="00184D9F" w:rsidRPr="00063C0A" w:rsidTr="0000357A">
        <w:tc>
          <w:tcPr>
            <w:tcW w:w="4621" w:type="dxa"/>
          </w:tcPr>
          <w:p w:rsidR="00184D9F" w:rsidRPr="00AE2225" w:rsidRDefault="00184D9F" w:rsidP="00184D9F">
            <w:pPr>
              <w:rPr>
                <w:b/>
                <w:kern w:val="0"/>
                <w:sz w:val="24"/>
                <w:szCs w:val="24"/>
              </w:rPr>
            </w:pPr>
            <w:r w:rsidRPr="00AE2225">
              <w:rPr>
                <w:b/>
                <w:kern w:val="0"/>
                <w:sz w:val="24"/>
                <w:szCs w:val="24"/>
              </w:rPr>
              <w:t>Name:</w:t>
            </w:r>
          </w:p>
        </w:tc>
        <w:sdt>
          <w:sdtPr>
            <w:rPr>
              <w:kern w:val="0"/>
              <w:sz w:val="24"/>
              <w:szCs w:val="24"/>
            </w:rPr>
            <w:id w:val="1311292083"/>
            <w:placeholder>
              <w:docPart w:val="DefaultPlaceholder_1082065158"/>
            </w:placeholder>
            <w:showingPlcHdr/>
          </w:sdtPr>
          <w:sdtEndPr/>
          <w:sdtContent>
            <w:bookmarkStart w:id="0" w:name="_GoBack" w:displacedByCustomXml="prev"/>
            <w:tc>
              <w:tcPr>
                <w:tcW w:w="5126" w:type="dxa"/>
              </w:tcPr>
              <w:p w:rsidR="00184D9F" w:rsidRPr="00AE2225" w:rsidRDefault="00AE2225" w:rsidP="00AE2225">
                <w:pPr>
                  <w:rPr>
                    <w:kern w:val="0"/>
                    <w:sz w:val="24"/>
                    <w:szCs w:val="24"/>
                  </w:rPr>
                </w:pPr>
                <w:r w:rsidRPr="00AE2225">
                  <w:rPr>
                    <w:rStyle w:val="PlaceholderText"/>
                    <w:sz w:val="24"/>
                    <w:szCs w:val="24"/>
                  </w:rPr>
                  <w:t>Click here to enter text.</w:t>
                </w:r>
              </w:p>
            </w:tc>
            <w:bookmarkEnd w:id="0" w:displacedByCustomXml="next"/>
          </w:sdtContent>
        </w:sdt>
      </w:tr>
      <w:tr w:rsidR="00184D9F" w:rsidRPr="00063C0A" w:rsidTr="0000357A">
        <w:tc>
          <w:tcPr>
            <w:tcW w:w="4621" w:type="dxa"/>
          </w:tcPr>
          <w:p w:rsidR="00184D9F" w:rsidRPr="00AE2225" w:rsidRDefault="00184D9F" w:rsidP="00184D9F">
            <w:pPr>
              <w:rPr>
                <w:b/>
                <w:kern w:val="0"/>
                <w:sz w:val="24"/>
                <w:szCs w:val="24"/>
              </w:rPr>
            </w:pPr>
            <w:r w:rsidRPr="00AE2225">
              <w:rPr>
                <w:b/>
                <w:kern w:val="0"/>
                <w:sz w:val="24"/>
                <w:szCs w:val="24"/>
              </w:rPr>
              <w:t>Title:</w:t>
            </w:r>
          </w:p>
        </w:tc>
        <w:sdt>
          <w:sdtPr>
            <w:rPr>
              <w:kern w:val="0"/>
              <w:sz w:val="24"/>
              <w:szCs w:val="24"/>
            </w:rPr>
            <w:id w:val="1871650092"/>
            <w:placeholder>
              <w:docPart w:val="DefaultPlaceholder_1082065158"/>
            </w:placeholder>
            <w:showingPlcHdr/>
          </w:sdtPr>
          <w:sdtEndPr/>
          <w:sdtContent>
            <w:tc>
              <w:tcPr>
                <w:tcW w:w="5126" w:type="dxa"/>
              </w:tcPr>
              <w:p w:rsidR="00184D9F" w:rsidRPr="00AE2225" w:rsidRDefault="00AE2225" w:rsidP="00AE2225">
                <w:pPr>
                  <w:rPr>
                    <w:kern w:val="0"/>
                    <w:sz w:val="24"/>
                    <w:szCs w:val="24"/>
                  </w:rPr>
                </w:pPr>
                <w:r w:rsidRPr="00AE2225">
                  <w:rPr>
                    <w:rStyle w:val="PlaceholderText"/>
                    <w:sz w:val="24"/>
                    <w:szCs w:val="24"/>
                  </w:rPr>
                  <w:t>Click here to enter text.</w:t>
                </w:r>
              </w:p>
            </w:tc>
          </w:sdtContent>
        </w:sdt>
      </w:tr>
      <w:tr w:rsidR="00184D9F" w:rsidRPr="00063C0A" w:rsidTr="0000357A">
        <w:tc>
          <w:tcPr>
            <w:tcW w:w="4621" w:type="dxa"/>
          </w:tcPr>
          <w:p w:rsidR="00184D9F" w:rsidRPr="00AE2225" w:rsidRDefault="00184D9F" w:rsidP="00184D9F">
            <w:pPr>
              <w:rPr>
                <w:b/>
                <w:kern w:val="0"/>
                <w:sz w:val="24"/>
                <w:szCs w:val="24"/>
              </w:rPr>
            </w:pPr>
            <w:r w:rsidRPr="00AE2225">
              <w:rPr>
                <w:b/>
                <w:kern w:val="0"/>
                <w:sz w:val="24"/>
                <w:szCs w:val="24"/>
              </w:rPr>
              <w:t>Organisation:</w:t>
            </w:r>
          </w:p>
        </w:tc>
        <w:sdt>
          <w:sdtPr>
            <w:rPr>
              <w:kern w:val="0"/>
              <w:sz w:val="24"/>
              <w:szCs w:val="24"/>
            </w:rPr>
            <w:id w:val="-7299783"/>
            <w:placeholder>
              <w:docPart w:val="4F65BA99F77E488D9B74FCE2C4552BC4"/>
            </w:placeholder>
            <w:showingPlcHdr/>
          </w:sdtPr>
          <w:sdtEndPr/>
          <w:sdtContent>
            <w:tc>
              <w:tcPr>
                <w:tcW w:w="5126" w:type="dxa"/>
              </w:tcPr>
              <w:p w:rsidR="00184D9F" w:rsidRPr="00AE2225" w:rsidRDefault="00706CE3" w:rsidP="00706CE3">
                <w:pPr>
                  <w:rPr>
                    <w:kern w:val="0"/>
                    <w:sz w:val="24"/>
                    <w:szCs w:val="24"/>
                  </w:rPr>
                </w:pPr>
                <w:r w:rsidRPr="00AE2225">
                  <w:rPr>
                    <w:rStyle w:val="PlaceholderText"/>
                    <w:sz w:val="24"/>
                    <w:szCs w:val="24"/>
                  </w:rPr>
                  <w:t>Click here to enter text.</w:t>
                </w:r>
              </w:p>
            </w:tc>
          </w:sdtContent>
        </w:sdt>
      </w:tr>
      <w:tr w:rsidR="00942E85" w:rsidRPr="00063C0A" w:rsidTr="0000357A">
        <w:tc>
          <w:tcPr>
            <w:tcW w:w="4621" w:type="dxa"/>
          </w:tcPr>
          <w:p w:rsidR="00942E85" w:rsidRPr="00AE2225" w:rsidRDefault="00942E85" w:rsidP="00184D9F">
            <w:pPr>
              <w:rPr>
                <w:b/>
                <w:kern w:val="0"/>
                <w:sz w:val="24"/>
                <w:szCs w:val="24"/>
              </w:rPr>
            </w:pPr>
            <w:r w:rsidRPr="00AE2225">
              <w:rPr>
                <w:b/>
                <w:kern w:val="0"/>
                <w:sz w:val="24"/>
                <w:szCs w:val="24"/>
              </w:rPr>
              <w:t xml:space="preserve">Email: </w:t>
            </w:r>
          </w:p>
        </w:tc>
        <w:sdt>
          <w:sdtPr>
            <w:rPr>
              <w:kern w:val="0"/>
              <w:sz w:val="24"/>
              <w:szCs w:val="24"/>
            </w:rPr>
            <w:id w:val="430238591"/>
            <w:placeholder>
              <w:docPart w:val="67586817E85E4874A196C40408F48F20"/>
            </w:placeholder>
            <w:showingPlcHdr/>
          </w:sdtPr>
          <w:sdtEndPr/>
          <w:sdtContent>
            <w:tc>
              <w:tcPr>
                <w:tcW w:w="5126" w:type="dxa"/>
              </w:tcPr>
              <w:p w:rsidR="00942E85" w:rsidRPr="00AE2225" w:rsidRDefault="00110397" w:rsidP="00184D9F">
                <w:pPr>
                  <w:rPr>
                    <w:kern w:val="0"/>
                    <w:sz w:val="24"/>
                    <w:szCs w:val="24"/>
                  </w:rPr>
                </w:pPr>
                <w:r w:rsidRPr="00AE2225">
                  <w:rPr>
                    <w:rStyle w:val="PlaceholderText"/>
                    <w:sz w:val="24"/>
                    <w:szCs w:val="24"/>
                  </w:rPr>
                  <w:t>Click here to enter text.</w:t>
                </w:r>
              </w:p>
            </w:tc>
          </w:sdtContent>
        </w:sdt>
      </w:tr>
      <w:tr w:rsidR="00942E85" w:rsidRPr="00063C0A" w:rsidTr="0000357A">
        <w:tc>
          <w:tcPr>
            <w:tcW w:w="4621" w:type="dxa"/>
          </w:tcPr>
          <w:p w:rsidR="00942E85" w:rsidRPr="00AE2225" w:rsidRDefault="00942E85" w:rsidP="00184D9F">
            <w:pPr>
              <w:rPr>
                <w:b/>
                <w:kern w:val="0"/>
                <w:sz w:val="24"/>
                <w:szCs w:val="24"/>
              </w:rPr>
            </w:pPr>
            <w:r w:rsidRPr="00AE2225">
              <w:rPr>
                <w:b/>
                <w:kern w:val="0"/>
                <w:sz w:val="24"/>
                <w:szCs w:val="24"/>
              </w:rPr>
              <w:t>Can we contact you in regard to your submission?</w:t>
            </w:r>
          </w:p>
        </w:tc>
        <w:sdt>
          <w:sdtPr>
            <w:rPr>
              <w:kern w:val="0"/>
              <w:sz w:val="24"/>
              <w:szCs w:val="24"/>
            </w:rPr>
            <w:id w:val="277064779"/>
            <w:placeholder>
              <w:docPart w:val="A8A6CEDA2A0D436FA767730AE837F442"/>
            </w:placeholder>
            <w:showingPlcHdr/>
          </w:sdtPr>
          <w:sdtEndPr/>
          <w:sdtContent>
            <w:tc>
              <w:tcPr>
                <w:tcW w:w="5126" w:type="dxa"/>
              </w:tcPr>
              <w:p w:rsidR="00942E85" w:rsidRPr="00AE2225" w:rsidRDefault="00110397" w:rsidP="00184D9F">
                <w:pPr>
                  <w:rPr>
                    <w:kern w:val="0"/>
                    <w:sz w:val="24"/>
                    <w:szCs w:val="24"/>
                  </w:rPr>
                </w:pPr>
                <w:r w:rsidRPr="00AE2225">
                  <w:rPr>
                    <w:rStyle w:val="PlaceholderText"/>
                    <w:sz w:val="24"/>
                    <w:szCs w:val="24"/>
                  </w:rPr>
                  <w:t>Click here to enter text.</w:t>
                </w:r>
              </w:p>
            </w:tc>
          </w:sdtContent>
        </w:sdt>
      </w:tr>
      <w:tr w:rsidR="00942E85" w:rsidRPr="00063C0A" w:rsidTr="0000357A">
        <w:tc>
          <w:tcPr>
            <w:tcW w:w="4621" w:type="dxa"/>
          </w:tcPr>
          <w:p w:rsidR="00942E85" w:rsidRPr="00AE2225" w:rsidRDefault="00942E85" w:rsidP="00184D9F">
            <w:pPr>
              <w:rPr>
                <w:b/>
                <w:kern w:val="0"/>
                <w:sz w:val="24"/>
                <w:szCs w:val="24"/>
              </w:rPr>
            </w:pPr>
            <w:r w:rsidRPr="00AE2225">
              <w:rPr>
                <w:b/>
                <w:kern w:val="0"/>
                <w:sz w:val="24"/>
                <w:szCs w:val="24"/>
              </w:rPr>
              <w:t>Can we add you to our mailing list?</w:t>
            </w:r>
          </w:p>
        </w:tc>
        <w:tc>
          <w:tcPr>
            <w:tcW w:w="5126" w:type="dxa"/>
          </w:tcPr>
          <w:p w:rsidR="00942E85" w:rsidRPr="00AE2225" w:rsidRDefault="00110397" w:rsidP="00184D9F">
            <w:pPr>
              <w:rPr>
                <w:kern w:val="0"/>
                <w:sz w:val="24"/>
                <w:szCs w:val="24"/>
                <w:u w:val="single"/>
              </w:rPr>
            </w:pPr>
            <w:r w:rsidRPr="00AE2225">
              <w:rPr>
                <w:kern w:val="0"/>
                <w:sz w:val="24"/>
                <w:szCs w:val="24"/>
              </w:rPr>
              <w:t xml:space="preserve">Yes    </w:t>
            </w:r>
            <w:sdt>
              <w:sdtPr>
                <w:rPr>
                  <w:kern w:val="0"/>
                  <w:sz w:val="24"/>
                  <w:szCs w:val="24"/>
                </w:rPr>
                <w:id w:val="-1329126876"/>
                <w14:checkbox>
                  <w14:checked w14:val="0"/>
                  <w14:checkedState w14:val="2612" w14:font="MS Gothic"/>
                  <w14:uncheckedState w14:val="2610" w14:font="MS Gothic"/>
                </w14:checkbox>
              </w:sdtPr>
              <w:sdtEndPr/>
              <w:sdtContent>
                <w:r w:rsidR="00AE2225">
                  <w:rPr>
                    <w:rFonts w:ascii="MS Gothic" w:eastAsia="MS Gothic" w:hAnsi="MS Gothic" w:hint="eastAsia"/>
                    <w:kern w:val="0"/>
                    <w:sz w:val="24"/>
                    <w:szCs w:val="24"/>
                  </w:rPr>
                  <w:t>☐</w:t>
                </w:r>
              </w:sdtContent>
            </w:sdt>
            <w:r w:rsidRPr="00AE2225">
              <w:rPr>
                <w:kern w:val="0"/>
                <w:sz w:val="24"/>
                <w:szCs w:val="24"/>
              </w:rPr>
              <w:t xml:space="preserve">                 No    </w:t>
            </w:r>
            <w:sdt>
              <w:sdtPr>
                <w:rPr>
                  <w:kern w:val="0"/>
                  <w:sz w:val="24"/>
                  <w:szCs w:val="24"/>
                </w:rPr>
                <w:id w:val="382757191"/>
                <w14:checkbox>
                  <w14:checked w14:val="0"/>
                  <w14:checkedState w14:val="2612" w14:font="MS Gothic"/>
                  <w14:uncheckedState w14:val="2610" w14:font="MS Gothic"/>
                </w14:checkbox>
              </w:sdtPr>
              <w:sdtEndPr/>
              <w:sdtContent>
                <w:r w:rsidR="00AE2225">
                  <w:rPr>
                    <w:rFonts w:ascii="MS Gothic" w:eastAsia="MS Gothic" w:hAnsi="MS Gothic" w:hint="eastAsia"/>
                    <w:kern w:val="0"/>
                    <w:sz w:val="24"/>
                    <w:szCs w:val="24"/>
                  </w:rPr>
                  <w:t>☐</w:t>
                </w:r>
              </w:sdtContent>
            </w:sdt>
          </w:p>
        </w:tc>
      </w:tr>
    </w:tbl>
    <w:p w:rsidR="00184D9F" w:rsidRDefault="00184D9F" w:rsidP="00184D9F">
      <w:pPr>
        <w:rPr>
          <w:b/>
          <w:color w:val="005FA8"/>
          <w:kern w:val="0"/>
          <w:sz w:val="24"/>
          <w:szCs w:val="24"/>
        </w:rPr>
      </w:pPr>
    </w:p>
    <w:p w:rsidR="006B720D" w:rsidRPr="00063C0A" w:rsidRDefault="006B720D" w:rsidP="00184D9F">
      <w:pPr>
        <w:rPr>
          <w:b/>
          <w:color w:val="005FA8"/>
          <w:kern w:val="0"/>
          <w:sz w:val="24"/>
          <w:szCs w:val="24"/>
        </w:rPr>
      </w:pPr>
    </w:p>
    <w:p w:rsidR="00184D9F" w:rsidRDefault="00B96A23" w:rsidP="00184D9F">
      <w:pPr>
        <w:rPr>
          <w:b/>
          <w:color w:val="005FA8"/>
          <w:kern w:val="0"/>
          <w:sz w:val="24"/>
          <w:szCs w:val="24"/>
        </w:rPr>
      </w:pPr>
      <w:r>
        <w:rPr>
          <w:b/>
          <w:color w:val="005FA8"/>
          <w:kern w:val="0"/>
          <w:sz w:val="24"/>
          <w:szCs w:val="24"/>
        </w:rPr>
        <w:t>U</w:t>
      </w:r>
      <w:r w:rsidR="00F41730">
        <w:rPr>
          <w:b/>
          <w:color w:val="005FA8"/>
          <w:kern w:val="0"/>
          <w:sz w:val="24"/>
          <w:szCs w:val="24"/>
        </w:rPr>
        <w:t xml:space="preserve">nder </w:t>
      </w:r>
      <w:r w:rsidR="00CA161F" w:rsidRPr="00CA161F">
        <w:rPr>
          <w:b/>
          <w:color w:val="005FA8"/>
          <w:kern w:val="0"/>
          <w:sz w:val="24"/>
          <w:szCs w:val="24"/>
        </w:rPr>
        <w:t xml:space="preserve">the </w:t>
      </w:r>
      <w:r w:rsidR="00BD1C03">
        <w:rPr>
          <w:b/>
          <w:color w:val="005FA8"/>
          <w:kern w:val="0"/>
          <w:sz w:val="24"/>
          <w:szCs w:val="24"/>
        </w:rPr>
        <w:t xml:space="preserve">strategic </w:t>
      </w:r>
      <w:r w:rsidR="00CA161F" w:rsidRPr="00CA161F">
        <w:rPr>
          <w:b/>
          <w:color w:val="005FA8"/>
          <w:kern w:val="0"/>
          <w:sz w:val="24"/>
          <w:szCs w:val="24"/>
        </w:rPr>
        <w:t xml:space="preserve">themes </w:t>
      </w:r>
      <w:r w:rsidR="00F41730">
        <w:rPr>
          <w:b/>
          <w:color w:val="005FA8"/>
          <w:kern w:val="0"/>
          <w:sz w:val="24"/>
          <w:szCs w:val="24"/>
        </w:rPr>
        <w:t xml:space="preserve">we have </w:t>
      </w:r>
      <w:r w:rsidR="00CA161F" w:rsidRPr="00CA161F">
        <w:rPr>
          <w:b/>
          <w:color w:val="005FA8"/>
          <w:kern w:val="0"/>
          <w:sz w:val="24"/>
          <w:szCs w:val="24"/>
        </w:rPr>
        <w:t>outlined</w:t>
      </w:r>
      <w:r w:rsidR="00F41730">
        <w:rPr>
          <w:b/>
          <w:color w:val="005FA8"/>
          <w:kern w:val="0"/>
          <w:sz w:val="24"/>
          <w:szCs w:val="24"/>
        </w:rPr>
        <w:t xml:space="preserve"> above</w:t>
      </w:r>
      <w:r w:rsidR="00E416AA">
        <w:rPr>
          <w:b/>
          <w:color w:val="005FA8"/>
          <w:kern w:val="0"/>
          <w:sz w:val="24"/>
          <w:szCs w:val="24"/>
        </w:rPr>
        <w:t xml:space="preserve"> and considering some of the core issues, </w:t>
      </w:r>
      <w:r w:rsidR="00CA161F" w:rsidRPr="00CA161F">
        <w:rPr>
          <w:b/>
          <w:color w:val="005FA8"/>
          <w:kern w:val="0"/>
          <w:sz w:val="24"/>
          <w:szCs w:val="24"/>
        </w:rPr>
        <w:t xml:space="preserve">what </w:t>
      </w:r>
      <w:r w:rsidR="00BD1C03">
        <w:rPr>
          <w:b/>
          <w:color w:val="005FA8"/>
          <w:kern w:val="0"/>
          <w:sz w:val="24"/>
          <w:szCs w:val="24"/>
        </w:rPr>
        <w:t xml:space="preserve">specific </w:t>
      </w:r>
      <w:r w:rsidR="00F41730">
        <w:rPr>
          <w:b/>
          <w:color w:val="005FA8"/>
          <w:kern w:val="0"/>
          <w:sz w:val="24"/>
          <w:szCs w:val="24"/>
        </w:rPr>
        <w:t xml:space="preserve">lines of </w:t>
      </w:r>
      <w:r w:rsidR="00BD1C03">
        <w:rPr>
          <w:b/>
          <w:color w:val="005FA8"/>
          <w:kern w:val="0"/>
          <w:sz w:val="24"/>
          <w:szCs w:val="24"/>
        </w:rPr>
        <w:t>i</w:t>
      </w:r>
      <w:r w:rsidR="00F41730">
        <w:rPr>
          <w:b/>
          <w:color w:val="005FA8"/>
          <w:kern w:val="0"/>
          <w:sz w:val="24"/>
          <w:szCs w:val="24"/>
        </w:rPr>
        <w:t>nquiry should</w:t>
      </w:r>
      <w:r w:rsidR="00E416AA">
        <w:rPr>
          <w:b/>
          <w:color w:val="005FA8"/>
          <w:kern w:val="0"/>
          <w:sz w:val="24"/>
          <w:szCs w:val="24"/>
        </w:rPr>
        <w:t xml:space="preserve"> ICAI undertake</w:t>
      </w:r>
      <w:r w:rsidR="00CA161F" w:rsidRPr="00CA161F">
        <w:rPr>
          <w:b/>
          <w:color w:val="005FA8"/>
          <w:kern w:val="0"/>
          <w:sz w:val="24"/>
          <w:szCs w:val="24"/>
        </w:rPr>
        <w:t>?  (</w:t>
      </w:r>
      <w:proofErr w:type="gramStart"/>
      <w:r w:rsidR="00CA161F" w:rsidRPr="00CA161F">
        <w:rPr>
          <w:b/>
          <w:color w:val="005FA8"/>
          <w:kern w:val="0"/>
          <w:sz w:val="24"/>
          <w:szCs w:val="24"/>
        </w:rPr>
        <w:t>maximum</w:t>
      </w:r>
      <w:proofErr w:type="gramEnd"/>
      <w:r w:rsidR="00CA161F" w:rsidRPr="00CA161F">
        <w:rPr>
          <w:b/>
          <w:color w:val="005FA8"/>
          <w:kern w:val="0"/>
          <w:sz w:val="24"/>
          <w:szCs w:val="24"/>
        </w:rPr>
        <w:t xml:space="preserve"> of </w:t>
      </w:r>
      <w:r w:rsidR="00CA161F">
        <w:rPr>
          <w:b/>
          <w:color w:val="005FA8"/>
          <w:kern w:val="0"/>
          <w:sz w:val="24"/>
          <w:szCs w:val="24"/>
        </w:rPr>
        <w:t>10</w:t>
      </w:r>
      <w:r w:rsidR="00CA161F" w:rsidRPr="00CA161F">
        <w:rPr>
          <w:b/>
          <w:color w:val="005FA8"/>
          <w:kern w:val="0"/>
          <w:sz w:val="24"/>
          <w:szCs w:val="24"/>
        </w:rPr>
        <w:t>00 words)</w:t>
      </w:r>
    </w:p>
    <w:p w:rsidR="00CA161F" w:rsidRPr="00184D9F" w:rsidRDefault="00CA161F" w:rsidP="00184D9F">
      <w:pPr>
        <w:rPr>
          <w:b/>
          <w:kern w:val="0"/>
          <w:sz w:val="24"/>
          <w:szCs w:val="24"/>
          <w:u w:val="single"/>
        </w:rPr>
      </w:pPr>
    </w:p>
    <w:tbl>
      <w:tblP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97"/>
      </w:tblGrid>
      <w:tr w:rsidR="00184D9F" w:rsidRPr="00184D9F" w:rsidTr="001A4653">
        <w:trPr>
          <w:trHeight w:val="771"/>
        </w:trPr>
        <w:tc>
          <w:tcPr>
            <w:tcW w:w="9897" w:type="dxa"/>
            <w:tcBorders>
              <w:top w:val="nil"/>
              <w:left w:val="nil"/>
              <w:bottom w:val="nil"/>
              <w:right w:val="nil"/>
            </w:tcBorders>
          </w:tcPr>
          <w:p w:rsidR="00184D9F" w:rsidRPr="006B720D" w:rsidRDefault="00184D9F" w:rsidP="00184D9F">
            <w:pPr>
              <w:ind w:left="360"/>
              <w:contextualSpacing/>
              <w:rPr>
                <w:b/>
                <w:bCs/>
                <w:kern w:val="0"/>
                <w:sz w:val="24"/>
                <w:szCs w:val="24"/>
                <w:lang w:eastAsia="en-US"/>
              </w:rPr>
            </w:pPr>
          </w:p>
          <w:sdt>
            <w:sdtPr>
              <w:rPr>
                <w:kern w:val="0"/>
                <w:sz w:val="24"/>
                <w:szCs w:val="24"/>
              </w:rPr>
              <w:id w:val="286242077"/>
              <w:placeholder>
                <w:docPart w:val="DefaultPlaceholder_1082065158"/>
              </w:placeholder>
            </w:sdtPr>
            <w:sdtEndPr/>
            <w:sdtContent>
              <w:sdt>
                <w:sdtPr>
                  <w:rPr>
                    <w:kern w:val="0"/>
                    <w:sz w:val="24"/>
                    <w:szCs w:val="24"/>
                  </w:rPr>
                  <w:id w:val="1924998186"/>
                  <w:placeholder>
                    <w:docPart w:val="DefaultPlaceholder_1082065158"/>
                  </w:placeholder>
                  <w:showingPlcHdr/>
                  <w:text/>
                </w:sdtPr>
                <w:sdtEndPr/>
                <w:sdtContent>
                  <w:p w:rsidR="00706CE3" w:rsidRDefault="00AE2225" w:rsidP="00184D9F">
                    <w:pPr>
                      <w:rPr>
                        <w:kern w:val="0"/>
                        <w:sz w:val="24"/>
                        <w:szCs w:val="24"/>
                      </w:rPr>
                    </w:pPr>
                    <w:r w:rsidRPr="00AE2225">
                      <w:rPr>
                        <w:rStyle w:val="PlaceholderText"/>
                        <w:sz w:val="24"/>
                        <w:szCs w:val="24"/>
                      </w:rPr>
                      <w:t>Click here to enter text.</w:t>
                    </w:r>
                  </w:p>
                </w:sdtContent>
              </w:sdt>
              <w:p w:rsidR="00706CE3" w:rsidRDefault="00706CE3" w:rsidP="00184D9F">
                <w:pPr>
                  <w:rPr>
                    <w:kern w:val="0"/>
                    <w:sz w:val="24"/>
                    <w:szCs w:val="24"/>
                  </w:rPr>
                </w:pPr>
              </w:p>
              <w:p w:rsidR="00706CE3" w:rsidRDefault="00706CE3" w:rsidP="00184D9F">
                <w:pPr>
                  <w:rPr>
                    <w:kern w:val="0"/>
                    <w:sz w:val="24"/>
                    <w:szCs w:val="24"/>
                  </w:rPr>
                </w:pPr>
              </w:p>
              <w:p w:rsidR="00706CE3" w:rsidRDefault="00706CE3" w:rsidP="00184D9F">
                <w:pPr>
                  <w:rPr>
                    <w:kern w:val="0"/>
                    <w:sz w:val="24"/>
                    <w:szCs w:val="24"/>
                  </w:rPr>
                </w:pPr>
              </w:p>
              <w:p w:rsidR="00706CE3" w:rsidRDefault="00706CE3" w:rsidP="00184D9F">
                <w:pPr>
                  <w:rPr>
                    <w:kern w:val="0"/>
                    <w:sz w:val="24"/>
                    <w:szCs w:val="24"/>
                  </w:rPr>
                </w:pPr>
              </w:p>
              <w:p w:rsidR="00706CE3" w:rsidRDefault="00706CE3" w:rsidP="00184D9F">
                <w:pPr>
                  <w:rPr>
                    <w:kern w:val="0"/>
                    <w:sz w:val="24"/>
                    <w:szCs w:val="24"/>
                  </w:rPr>
                </w:pPr>
              </w:p>
              <w:p w:rsidR="00706CE3" w:rsidRDefault="00706CE3" w:rsidP="00184D9F">
                <w:pPr>
                  <w:rPr>
                    <w:kern w:val="0"/>
                    <w:sz w:val="24"/>
                    <w:szCs w:val="24"/>
                  </w:rPr>
                </w:pPr>
              </w:p>
              <w:p w:rsidR="00706CE3" w:rsidRDefault="00706CE3" w:rsidP="00184D9F">
                <w:pPr>
                  <w:rPr>
                    <w:kern w:val="0"/>
                    <w:sz w:val="24"/>
                    <w:szCs w:val="24"/>
                  </w:rPr>
                </w:pPr>
              </w:p>
              <w:p w:rsidR="00706CE3" w:rsidRDefault="00706CE3" w:rsidP="00184D9F">
                <w:pPr>
                  <w:rPr>
                    <w:kern w:val="0"/>
                    <w:sz w:val="24"/>
                    <w:szCs w:val="24"/>
                  </w:rPr>
                </w:pPr>
              </w:p>
              <w:p w:rsidR="00706CE3" w:rsidRDefault="00706CE3" w:rsidP="00184D9F">
                <w:pPr>
                  <w:rPr>
                    <w:kern w:val="0"/>
                    <w:sz w:val="24"/>
                    <w:szCs w:val="24"/>
                  </w:rPr>
                </w:pPr>
              </w:p>
              <w:p w:rsidR="00706CE3" w:rsidRDefault="00706CE3" w:rsidP="00184D9F">
                <w:pPr>
                  <w:rPr>
                    <w:kern w:val="0"/>
                    <w:sz w:val="24"/>
                    <w:szCs w:val="24"/>
                  </w:rPr>
                </w:pPr>
              </w:p>
              <w:p w:rsidR="00706CE3" w:rsidRDefault="00706CE3" w:rsidP="00184D9F">
                <w:pPr>
                  <w:rPr>
                    <w:kern w:val="0"/>
                    <w:sz w:val="24"/>
                    <w:szCs w:val="24"/>
                  </w:rPr>
                </w:pPr>
              </w:p>
              <w:p w:rsidR="00706CE3" w:rsidRDefault="00706CE3" w:rsidP="00184D9F">
                <w:pPr>
                  <w:rPr>
                    <w:kern w:val="0"/>
                    <w:sz w:val="24"/>
                    <w:szCs w:val="24"/>
                  </w:rPr>
                </w:pPr>
              </w:p>
              <w:p w:rsidR="00706CE3" w:rsidRDefault="00706CE3" w:rsidP="00184D9F">
                <w:pPr>
                  <w:rPr>
                    <w:kern w:val="0"/>
                    <w:sz w:val="24"/>
                    <w:szCs w:val="24"/>
                  </w:rPr>
                </w:pPr>
              </w:p>
              <w:p w:rsidR="00706CE3" w:rsidRDefault="00706CE3" w:rsidP="00184D9F">
                <w:pPr>
                  <w:rPr>
                    <w:kern w:val="0"/>
                    <w:sz w:val="24"/>
                    <w:szCs w:val="24"/>
                  </w:rPr>
                </w:pPr>
              </w:p>
              <w:p w:rsidR="00706CE3" w:rsidRDefault="00706CE3" w:rsidP="00184D9F">
                <w:pPr>
                  <w:rPr>
                    <w:kern w:val="0"/>
                    <w:sz w:val="24"/>
                    <w:szCs w:val="24"/>
                  </w:rPr>
                </w:pPr>
              </w:p>
              <w:p w:rsidR="004060B0" w:rsidRPr="00706CE3" w:rsidRDefault="00224849" w:rsidP="00184D9F">
                <w:pPr>
                  <w:rPr>
                    <w:kern w:val="0"/>
                    <w:sz w:val="24"/>
                    <w:szCs w:val="24"/>
                  </w:rPr>
                </w:pPr>
              </w:p>
            </w:sdtContent>
          </w:sdt>
          <w:p w:rsidR="00184D9F" w:rsidRPr="00184D9F" w:rsidRDefault="00184D9F" w:rsidP="00184D9F">
            <w:pPr>
              <w:rPr>
                <w:b/>
                <w:kern w:val="0"/>
                <w:sz w:val="24"/>
                <w:szCs w:val="24"/>
                <w:u w:val="single"/>
              </w:rPr>
            </w:pPr>
          </w:p>
        </w:tc>
      </w:tr>
    </w:tbl>
    <w:p w:rsidR="00184D9F" w:rsidRPr="008551D2" w:rsidRDefault="00184D9F" w:rsidP="006B720D">
      <w:pPr>
        <w:pStyle w:val="NormalWeb"/>
        <w:rPr>
          <w:rFonts w:ascii="Arial" w:hAnsi="Arial" w:cs="Arial"/>
          <w:color w:val="000000"/>
        </w:rPr>
      </w:pPr>
    </w:p>
    <w:sectPr w:rsidR="00184D9F" w:rsidRPr="008551D2" w:rsidSect="001A4653">
      <w:headerReference w:type="default" r:id="rId15"/>
      <w:footerReference w:type="even" r:id="rId16"/>
      <w:footerReference w:type="default" r:id="rId17"/>
      <w:pgSz w:w="11906" w:h="16838" w:code="9"/>
      <w:pgMar w:top="794" w:right="794" w:bottom="1418" w:left="794" w:header="567" w:footer="567" w:gutter="0"/>
      <w:cols w:space="708"/>
      <w:docGrid w:linePitch="7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849" w:rsidRDefault="00224849">
      <w:r>
        <w:separator/>
      </w:r>
    </w:p>
  </w:endnote>
  <w:endnote w:type="continuationSeparator" w:id="0">
    <w:p w:rsidR="00224849" w:rsidRDefault="00224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CE3" w:rsidRDefault="00706CE3">
    <w:pPr>
      <w:pStyle w:val="Footer"/>
    </w:pPr>
    <w:r>
      <w:rPr>
        <w:noProof/>
      </w:rPr>
      <w:drawing>
        <wp:anchor distT="0" distB="0" distL="114300" distR="114300" simplePos="0" relativeHeight="251661312" behindDoc="1" locked="1" layoutInCell="1" allowOverlap="1" wp14:anchorId="24C2801C" wp14:editId="54B9742F">
          <wp:simplePos x="0" y="0"/>
          <wp:positionH relativeFrom="page">
            <wp:posOffset>-47625</wp:posOffset>
          </wp:positionH>
          <wp:positionV relativeFrom="page">
            <wp:posOffset>9741535</wp:posOffset>
          </wp:positionV>
          <wp:extent cx="7788910" cy="941070"/>
          <wp:effectExtent l="0" t="0" r="2540" b="0"/>
          <wp:wrapNone/>
          <wp:docPr id="7" name="Picture 1" descr="ICAI colour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AI colour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8910" cy="9410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AA" w:rsidRPr="00C567F0" w:rsidRDefault="00E416AA">
    <w:pPr>
      <w:pStyle w:val="Footer"/>
      <w:rPr>
        <w:sz w:val="22"/>
        <w:szCs w:val="22"/>
      </w:rPr>
    </w:pPr>
    <w:r>
      <w:rPr>
        <w:noProof/>
      </w:rPr>
      <w:drawing>
        <wp:anchor distT="0" distB="0" distL="114300" distR="114300" simplePos="0" relativeHeight="251659264" behindDoc="1" locked="1" layoutInCell="1" allowOverlap="1" wp14:anchorId="69AB09E3" wp14:editId="61A728FF">
          <wp:simplePos x="0" y="0"/>
          <wp:positionH relativeFrom="page">
            <wp:posOffset>-47625</wp:posOffset>
          </wp:positionH>
          <wp:positionV relativeFrom="page">
            <wp:posOffset>9760585</wp:posOffset>
          </wp:positionV>
          <wp:extent cx="7788910" cy="941070"/>
          <wp:effectExtent l="0" t="0" r="2540" b="0"/>
          <wp:wrapNone/>
          <wp:docPr id="6" name="Picture 1" descr="ICAI colour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AI colour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8910" cy="9410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849" w:rsidRDefault="00224849">
      <w:r>
        <w:separator/>
      </w:r>
    </w:p>
  </w:footnote>
  <w:footnote w:type="continuationSeparator" w:id="0">
    <w:p w:rsidR="00224849" w:rsidRDefault="002248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5195"/>
      <w:gridCol w:w="5123"/>
    </w:tblGrid>
    <w:tr w:rsidR="00E416AA" w:rsidRPr="00BB36C4" w:rsidTr="001A4653">
      <w:tc>
        <w:tcPr>
          <w:tcW w:w="5267" w:type="dxa"/>
        </w:tcPr>
        <w:p w:rsidR="00E416AA" w:rsidRDefault="00E416AA" w:rsidP="0000357A">
          <w:pPr>
            <w:pStyle w:val="Header"/>
            <w:rPr>
              <w:sz w:val="22"/>
              <w:szCs w:val="22"/>
            </w:rPr>
          </w:pPr>
          <w:r>
            <w:rPr>
              <w:noProof/>
              <w:sz w:val="22"/>
              <w:szCs w:val="22"/>
            </w:rPr>
            <w:drawing>
              <wp:inline distT="0" distB="0" distL="0" distR="0" wp14:anchorId="1CA858ED" wp14:editId="01684E4C">
                <wp:extent cx="2495550" cy="685800"/>
                <wp:effectExtent l="0" t="0" r="0" b="0"/>
                <wp:docPr id="4" name="Picture 4" descr="ICAI Independent Commission for Aid 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AI Independent Commission for Aid Impa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685800"/>
                        </a:xfrm>
                        <a:prstGeom prst="rect">
                          <a:avLst/>
                        </a:prstGeom>
                        <a:noFill/>
                        <a:ln>
                          <a:noFill/>
                        </a:ln>
                      </pic:spPr>
                    </pic:pic>
                  </a:graphicData>
                </a:graphic>
              </wp:inline>
            </w:drawing>
          </w:r>
        </w:p>
      </w:tc>
      <w:tc>
        <w:tcPr>
          <w:tcW w:w="5267" w:type="dxa"/>
        </w:tcPr>
        <w:p w:rsidR="00E416AA" w:rsidRPr="00BB36C4" w:rsidRDefault="00E416AA" w:rsidP="0000357A">
          <w:pPr>
            <w:pStyle w:val="Header"/>
            <w:jc w:val="right"/>
            <w:rPr>
              <w:color w:val="005FA8"/>
              <w:sz w:val="20"/>
              <w:szCs w:val="20"/>
            </w:rPr>
          </w:pPr>
          <w:r w:rsidRPr="00BB36C4">
            <w:rPr>
              <w:color w:val="005FA8"/>
              <w:sz w:val="20"/>
              <w:szCs w:val="20"/>
            </w:rPr>
            <w:t>Dover House</w:t>
          </w:r>
        </w:p>
        <w:p w:rsidR="00E416AA" w:rsidRPr="00BB36C4" w:rsidRDefault="00E416AA" w:rsidP="0000357A">
          <w:pPr>
            <w:pStyle w:val="Header"/>
            <w:jc w:val="right"/>
            <w:rPr>
              <w:color w:val="005FA8"/>
              <w:sz w:val="20"/>
              <w:szCs w:val="20"/>
            </w:rPr>
          </w:pPr>
          <w:r w:rsidRPr="00BB36C4">
            <w:rPr>
              <w:color w:val="005FA8"/>
              <w:sz w:val="20"/>
              <w:szCs w:val="20"/>
            </w:rPr>
            <w:t>66 Whitehall</w:t>
          </w:r>
        </w:p>
        <w:p w:rsidR="00E416AA" w:rsidRPr="00BB36C4" w:rsidRDefault="00E416AA" w:rsidP="0000357A">
          <w:pPr>
            <w:pStyle w:val="Header"/>
            <w:jc w:val="right"/>
            <w:rPr>
              <w:color w:val="005FA8"/>
              <w:sz w:val="20"/>
              <w:szCs w:val="20"/>
            </w:rPr>
          </w:pPr>
          <w:r w:rsidRPr="00BB36C4">
            <w:rPr>
              <w:color w:val="005FA8"/>
              <w:sz w:val="20"/>
              <w:szCs w:val="20"/>
            </w:rPr>
            <w:t>London</w:t>
          </w:r>
        </w:p>
        <w:p w:rsidR="00E416AA" w:rsidRPr="00BB36C4" w:rsidRDefault="00E416AA" w:rsidP="0000357A">
          <w:pPr>
            <w:pStyle w:val="Header"/>
            <w:spacing w:after="120"/>
            <w:jc w:val="right"/>
            <w:rPr>
              <w:color w:val="005FA8"/>
              <w:sz w:val="20"/>
              <w:szCs w:val="20"/>
            </w:rPr>
          </w:pPr>
          <w:r w:rsidRPr="00BB36C4">
            <w:rPr>
              <w:color w:val="005FA8"/>
              <w:sz w:val="20"/>
              <w:szCs w:val="20"/>
            </w:rPr>
            <w:t>SW1A 2AU</w:t>
          </w:r>
        </w:p>
        <w:p w:rsidR="00E416AA" w:rsidRPr="00912D80" w:rsidRDefault="00224849" w:rsidP="0000357A">
          <w:pPr>
            <w:pStyle w:val="Header"/>
            <w:spacing w:after="120"/>
            <w:jc w:val="right"/>
            <w:rPr>
              <w:b/>
              <w:color w:val="005FA8"/>
              <w:sz w:val="20"/>
              <w:szCs w:val="20"/>
            </w:rPr>
          </w:pPr>
          <w:hyperlink r:id="rId2" w:history="1">
            <w:r w:rsidR="00E416AA" w:rsidRPr="00912D80">
              <w:rPr>
                <w:rStyle w:val="Hyperlink"/>
                <w:color w:val="005FA8"/>
                <w:sz w:val="20"/>
                <w:szCs w:val="20"/>
              </w:rPr>
              <w:t>www.icai.independent.gov.uk</w:t>
            </w:r>
          </w:hyperlink>
        </w:p>
        <w:p w:rsidR="00E416AA" w:rsidRDefault="00E416AA" w:rsidP="0000357A">
          <w:pPr>
            <w:pStyle w:val="Header"/>
            <w:jc w:val="right"/>
            <w:rPr>
              <w:color w:val="005FA8"/>
              <w:sz w:val="20"/>
              <w:szCs w:val="20"/>
            </w:rPr>
          </w:pPr>
          <w:r>
            <w:rPr>
              <w:rFonts w:ascii="Calibri" w:hAnsi="Calibri"/>
              <w:noProof/>
              <w:color w:val="1F497D"/>
              <w:sz w:val="22"/>
              <w:szCs w:val="22"/>
            </w:rPr>
            <w:drawing>
              <wp:inline distT="0" distB="0" distL="0" distR="0" wp14:anchorId="1990770E" wp14:editId="56340577">
                <wp:extent cx="190500" cy="190500"/>
                <wp:effectExtent l="0" t="0" r="0" b="0"/>
                <wp:docPr id="5" name="Picture 5" descr="Twitter @ICAI_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ICAI_U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70C3">
            <w:rPr>
              <w:rFonts w:ascii="Calibri" w:hAnsi="Calibri"/>
              <w:color w:val="1F497D"/>
              <w:position w:val="10"/>
              <w:sz w:val="22"/>
              <w:szCs w:val="22"/>
            </w:rPr>
            <w:t>@</w:t>
          </w:r>
          <w:r w:rsidRPr="007D70C3">
            <w:rPr>
              <w:color w:val="005FA8"/>
              <w:position w:val="10"/>
              <w:sz w:val="20"/>
              <w:szCs w:val="20"/>
            </w:rPr>
            <w:t>ICAI</w:t>
          </w:r>
          <w:r w:rsidRPr="007D70C3">
            <w:rPr>
              <w:rFonts w:ascii="Calibri" w:hAnsi="Calibri"/>
              <w:color w:val="1F497D"/>
              <w:position w:val="10"/>
              <w:sz w:val="22"/>
              <w:szCs w:val="22"/>
            </w:rPr>
            <w:t>_UK</w:t>
          </w:r>
        </w:p>
        <w:p w:rsidR="00E416AA" w:rsidRPr="00BB36C4" w:rsidRDefault="00E416AA" w:rsidP="0000357A">
          <w:pPr>
            <w:pStyle w:val="Header"/>
            <w:jc w:val="right"/>
            <w:rPr>
              <w:color w:val="005FA8"/>
              <w:sz w:val="20"/>
              <w:szCs w:val="20"/>
            </w:rPr>
          </w:pPr>
        </w:p>
      </w:tc>
    </w:tr>
  </w:tbl>
  <w:p w:rsidR="00E416AA" w:rsidRPr="00A04DAA" w:rsidRDefault="00E416AA" w:rsidP="0000357A">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9" type="#_x0000_t75" style="width:9pt;height:9pt" o:bullet="t">
        <v:imagedata r:id="rId1" o:title="BD14583_"/>
      </v:shape>
    </w:pict>
  </w:numPicBullet>
  <w:numPicBullet w:numPicBulletId="1">
    <w:pict>
      <v:shape id="_x0000_i1110" type="#_x0000_t75" style="width:9pt;height:9pt" o:bullet="t">
        <v:imagedata r:id="rId2" o:title="j0115866"/>
      </v:shape>
    </w:pict>
  </w:numPicBullet>
  <w:numPicBullet w:numPicBulletId="2">
    <w:pict>
      <v:shape id="_x0000_i1111" type="#_x0000_t75" alt="Twitter @ICAI_UK" style="width:300pt;height:300pt;visibility:visible;mso-wrap-style:square" o:bullet="t">
        <v:imagedata r:id="rId3" o:title="Twitter @ICAI_UK"/>
      </v:shape>
    </w:pict>
  </w:numPicBullet>
  <w:abstractNum w:abstractNumId="0">
    <w:nsid w:val="00695EB8"/>
    <w:multiLevelType w:val="hybridMultilevel"/>
    <w:tmpl w:val="FF36641E"/>
    <w:lvl w:ilvl="0" w:tplc="6AB05BE2">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BC03A2"/>
    <w:multiLevelType w:val="hybridMultilevel"/>
    <w:tmpl w:val="29F02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C54342"/>
    <w:multiLevelType w:val="hybridMultilevel"/>
    <w:tmpl w:val="44D040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AEF1ED9"/>
    <w:multiLevelType w:val="hybridMultilevel"/>
    <w:tmpl w:val="FBA8145E"/>
    <w:lvl w:ilvl="0" w:tplc="6AB05BE2">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D7742B"/>
    <w:multiLevelType w:val="hybridMultilevel"/>
    <w:tmpl w:val="F1167F14"/>
    <w:lvl w:ilvl="0" w:tplc="3F48214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956EE1"/>
    <w:multiLevelType w:val="hybridMultilevel"/>
    <w:tmpl w:val="53B0D72A"/>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25Pc/Q05YY1ypHuOPhJvnIQsN3g=" w:salt="YiAus2gvd0+H567a6jz7Bg=="/>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5A8"/>
    <w:rsid w:val="0000357A"/>
    <w:rsid w:val="00040009"/>
    <w:rsid w:val="000415A8"/>
    <w:rsid w:val="00063C0A"/>
    <w:rsid w:val="000904B6"/>
    <w:rsid w:val="000E2D6F"/>
    <w:rsid w:val="00110397"/>
    <w:rsid w:val="001554EF"/>
    <w:rsid w:val="0016046E"/>
    <w:rsid w:val="00184D9F"/>
    <w:rsid w:val="001A4653"/>
    <w:rsid w:val="001B7659"/>
    <w:rsid w:val="002027CF"/>
    <w:rsid w:val="00224849"/>
    <w:rsid w:val="0024021E"/>
    <w:rsid w:val="002428B6"/>
    <w:rsid w:val="00250B60"/>
    <w:rsid w:val="002568EE"/>
    <w:rsid w:val="00280F94"/>
    <w:rsid w:val="002B06A7"/>
    <w:rsid w:val="002D2CFA"/>
    <w:rsid w:val="002F5658"/>
    <w:rsid w:val="003078BA"/>
    <w:rsid w:val="00357133"/>
    <w:rsid w:val="00371EA3"/>
    <w:rsid w:val="003A2BF7"/>
    <w:rsid w:val="003A7340"/>
    <w:rsid w:val="003C4BEB"/>
    <w:rsid w:val="003D4B68"/>
    <w:rsid w:val="003F5381"/>
    <w:rsid w:val="004060B0"/>
    <w:rsid w:val="0042092D"/>
    <w:rsid w:val="00521737"/>
    <w:rsid w:val="00525DF4"/>
    <w:rsid w:val="00534E41"/>
    <w:rsid w:val="005740FD"/>
    <w:rsid w:val="005B01BC"/>
    <w:rsid w:val="0064556E"/>
    <w:rsid w:val="006654EC"/>
    <w:rsid w:val="0067097D"/>
    <w:rsid w:val="00694662"/>
    <w:rsid w:val="006A2293"/>
    <w:rsid w:val="006B720D"/>
    <w:rsid w:val="006E3E43"/>
    <w:rsid w:val="006F19CF"/>
    <w:rsid w:val="00706CE3"/>
    <w:rsid w:val="007E3001"/>
    <w:rsid w:val="00831393"/>
    <w:rsid w:val="008551D2"/>
    <w:rsid w:val="00864A59"/>
    <w:rsid w:val="008E5988"/>
    <w:rsid w:val="00913658"/>
    <w:rsid w:val="00922957"/>
    <w:rsid w:val="00942E85"/>
    <w:rsid w:val="009532EC"/>
    <w:rsid w:val="0099300F"/>
    <w:rsid w:val="009B4AFB"/>
    <w:rsid w:val="009C0E2C"/>
    <w:rsid w:val="00A10ACE"/>
    <w:rsid w:val="00A115E6"/>
    <w:rsid w:val="00A40454"/>
    <w:rsid w:val="00A54D42"/>
    <w:rsid w:val="00AD4A9B"/>
    <w:rsid w:val="00AE10AA"/>
    <w:rsid w:val="00AE2225"/>
    <w:rsid w:val="00B01C5D"/>
    <w:rsid w:val="00B11536"/>
    <w:rsid w:val="00B36DE7"/>
    <w:rsid w:val="00B96A23"/>
    <w:rsid w:val="00BD1C03"/>
    <w:rsid w:val="00BF507C"/>
    <w:rsid w:val="00C1042E"/>
    <w:rsid w:val="00C162CA"/>
    <w:rsid w:val="00C60BD8"/>
    <w:rsid w:val="00CA161F"/>
    <w:rsid w:val="00D0034B"/>
    <w:rsid w:val="00D5208B"/>
    <w:rsid w:val="00D7462C"/>
    <w:rsid w:val="00D95679"/>
    <w:rsid w:val="00DD0B2C"/>
    <w:rsid w:val="00DE6C2C"/>
    <w:rsid w:val="00E1419E"/>
    <w:rsid w:val="00E416AA"/>
    <w:rsid w:val="00E47F5C"/>
    <w:rsid w:val="00E64078"/>
    <w:rsid w:val="00F41730"/>
    <w:rsid w:val="00F47C30"/>
    <w:rsid w:val="00FA11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23B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5A8"/>
    <w:rPr>
      <w:rFonts w:ascii="Arial" w:hAnsi="Arial" w:cs="Arial"/>
      <w:kern w:val="24"/>
      <w:sz w:val="56"/>
      <w:szCs w:val="56"/>
    </w:rPr>
  </w:style>
  <w:style w:type="paragraph" w:styleId="Heading1">
    <w:name w:val="heading 1"/>
    <w:basedOn w:val="Normal"/>
    <w:next w:val="Normal"/>
    <w:link w:val="Heading1Char"/>
    <w:qFormat/>
    <w:rsid w:val="00B01C5D"/>
    <w:pPr>
      <w:spacing w:before="240" w:after="60"/>
      <w:outlineLvl w:val="0"/>
    </w:pPr>
    <w:rPr>
      <w:b/>
      <w:kern w:val="32"/>
      <w:sz w:val="32"/>
      <w:szCs w:val="32"/>
    </w:rPr>
  </w:style>
  <w:style w:type="paragraph" w:styleId="Heading2">
    <w:name w:val="heading 2"/>
    <w:basedOn w:val="Normal"/>
    <w:next w:val="Normal"/>
    <w:link w:val="Heading2Char"/>
    <w:qFormat/>
    <w:rsid w:val="00B01C5D"/>
    <w:pPr>
      <w:spacing w:before="240"/>
      <w:outlineLvl w:val="1"/>
    </w:pPr>
    <w:rPr>
      <w:b/>
      <w:i/>
      <w:kern w:val="28"/>
      <w:sz w:val="28"/>
      <w:szCs w:val="28"/>
    </w:rPr>
  </w:style>
  <w:style w:type="paragraph" w:styleId="Heading3">
    <w:name w:val="heading 3"/>
    <w:basedOn w:val="Normal"/>
    <w:next w:val="Normal"/>
    <w:link w:val="Heading3Char"/>
    <w:qFormat/>
    <w:rsid w:val="00B01C5D"/>
    <w:pPr>
      <w:spacing w:before="240" w:after="60"/>
      <w:outlineLvl w:val="2"/>
    </w:pPr>
    <w:rPr>
      <w:b/>
      <w:sz w:val="26"/>
    </w:rPr>
  </w:style>
  <w:style w:type="paragraph" w:styleId="Heading4">
    <w:name w:val="heading 4"/>
    <w:basedOn w:val="Normal"/>
    <w:next w:val="Normal"/>
    <w:link w:val="Heading4Char"/>
    <w:qFormat/>
    <w:rsid w:val="00B01C5D"/>
    <w:pPr>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totop">
    <w:name w:val="Back to top"/>
    <w:basedOn w:val="Normal"/>
    <w:next w:val="Normal"/>
    <w:rsid w:val="00B01C5D"/>
  </w:style>
  <w:style w:type="paragraph" w:styleId="Caption">
    <w:name w:val="caption"/>
    <w:basedOn w:val="Normal"/>
    <w:next w:val="Normal"/>
    <w:qFormat/>
    <w:rsid w:val="00B01C5D"/>
    <w:rPr>
      <w:b/>
      <w:bCs/>
      <w:szCs w:val="20"/>
    </w:rPr>
  </w:style>
  <w:style w:type="character" w:customStyle="1" w:styleId="Heading1Char">
    <w:name w:val="Heading 1 Char"/>
    <w:basedOn w:val="DefaultParagraphFont"/>
    <w:link w:val="Heading1"/>
    <w:rsid w:val="00B01C5D"/>
    <w:rPr>
      <w:rFonts w:ascii="Arial" w:hAnsi="Arial"/>
      <w:b/>
      <w:kern w:val="32"/>
      <w:sz w:val="32"/>
      <w:szCs w:val="32"/>
      <w:lang w:eastAsia="en-US"/>
    </w:rPr>
  </w:style>
  <w:style w:type="character" w:customStyle="1" w:styleId="Heading2Char">
    <w:name w:val="Heading 2 Char"/>
    <w:basedOn w:val="DefaultParagraphFont"/>
    <w:link w:val="Heading2"/>
    <w:rsid w:val="00B01C5D"/>
    <w:rPr>
      <w:rFonts w:ascii="Arial" w:hAnsi="Arial"/>
      <w:b/>
      <w:i/>
      <w:kern w:val="28"/>
      <w:sz w:val="28"/>
      <w:szCs w:val="28"/>
      <w:lang w:eastAsia="en-US"/>
    </w:rPr>
  </w:style>
  <w:style w:type="character" w:customStyle="1" w:styleId="Heading3Char">
    <w:name w:val="Heading 3 Char"/>
    <w:basedOn w:val="DefaultParagraphFont"/>
    <w:link w:val="Heading3"/>
    <w:rsid w:val="00B01C5D"/>
    <w:rPr>
      <w:rFonts w:ascii="Arial" w:hAnsi="Arial"/>
      <w:b/>
      <w:sz w:val="26"/>
      <w:szCs w:val="24"/>
      <w:lang w:eastAsia="en-US"/>
    </w:rPr>
  </w:style>
  <w:style w:type="character" w:customStyle="1" w:styleId="Heading4Char">
    <w:name w:val="Heading 4 Char"/>
    <w:basedOn w:val="DefaultParagraphFont"/>
    <w:link w:val="Heading4"/>
    <w:rsid w:val="00B01C5D"/>
    <w:rPr>
      <w:rFonts w:ascii="Arial" w:hAnsi="Arial"/>
      <w:b/>
      <w:sz w:val="24"/>
      <w:szCs w:val="24"/>
      <w:lang w:eastAsia="en-US"/>
    </w:rPr>
  </w:style>
  <w:style w:type="paragraph" w:customStyle="1" w:styleId="HorizontalLine">
    <w:name w:val="Horizontal Line"/>
    <w:basedOn w:val="Normal"/>
    <w:rsid w:val="00B01C5D"/>
  </w:style>
  <w:style w:type="paragraph" w:customStyle="1" w:styleId="ParagraphImageWrapLeft">
    <w:name w:val="Paragraph Image Wrap Left"/>
    <w:basedOn w:val="Normal"/>
    <w:rsid w:val="00B01C5D"/>
  </w:style>
  <w:style w:type="paragraph" w:customStyle="1" w:styleId="ParagraphImageWrapRight">
    <w:name w:val="Paragraph Image Wrap Right"/>
    <w:basedOn w:val="Normal"/>
    <w:rsid w:val="00B01C5D"/>
  </w:style>
  <w:style w:type="paragraph" w:customStyle="1" w:styleId="Summary">
    <w:name w:val="Summary"/>
    <w:basedOn w:val="Normal"/>
    <w:link w:val="SummaryCharChar"/>
    <w:rsid w:val="00B01C5D"/>
    <w:pPr>
      <w:spacing w:after="77"/>
      <w:ind w:left="129" w:right="129"/>
    </w:pPr>
    <w:rPr>
      <w:rFonts w:ascii="Verdana" w:hAnsi="Verdana"/>
      <w:color w:val="666666"/>
      <w:sz w:val="15"/>
      <w:szCs w:val="15"/>
    </w:rPr>
  </w:style>
  <w:style w:type="character" w:customStyle="1" w:styleId="SummaryCharChar">
    <w:name w:val="Summary Char Char"/>
    <w:link w:val="Summary"/>
    <w:rsid w:val="00B01C5D"/>
    <w:rPr>
      <w:rFonts w:ascii="Verdana" w:hAnsi="Verdana"/>
      <w:color w:val="666666"/>
      <w:sz w:val="15"/>
      <w:szCs w:val="15"/>
    </w:rPr>
  </w:style>
  <w:style w:type="table" w:customStyle="1" w:styleId="TableDFID">
    <w:name w:val="Table DFID"/>
    <w:basedOn w:val="TableNormal"/>
    <w:rsid w:val="00B01C5D"/>
    <w:rPr>
      <w:rFonts w:ascii="Arial Black" w:hAnsi="Arial Blac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rFonts w:ascii="Calibri" w:hAnsi="Calibri"/>
        <w:b w:val="0"/>
        <w:bCs/>
        <w:color w:val="FFFFFF"/>
        <w:sz w:val="20"/>
      </w:rPr>
      <w:tblPr/>
      <w:tcPr>
        <w:shd w:val="clear" w:color="auto" w:fill="006699"/>
      </w:tcPr>
    </w:tblStylePr>
    <w:tblStylePr w:type="lastRow">
      <w:rPr>
        <w:rFonts w:ascii="Calibri" w:hAnsi="Calibri"/>
        <w:b w:val="0"/>
        <w:color w:val="auto"/>
        <w:sz w:val="20"/>
      </w:rPr>
      <w:tblPr/>
      <w:tcPr>
        <w:shd w:val="clear" w:color="auto" w:fill="FFFFFF"/>
      </w:tcPr>
    </w:tblStylePr>
    <w:tblStylePr w:type="firstCol">
      <w:rPr>
        <w:rFonts w:ascii="Calibri" w:hAnsi="Calibri"/>
        <w:b w:val="0"/>
        <w:color w:val="FFFFFF"/>
        <w:sz w:val="20"/>
      </w:rPr>
      <w:tblPr/>
      <w:tcPr>
        <w:shd w:val="clear" w:color="auto" w:fill="006699"/>
      </w:tcPr>
    </w:tblStylePr>
    <w:tblStylePr w:type="lastCol">
      <w:rPr>
        <w:rFonts w:ascii="Calibri" w:hAnsi="Calibri"/>
        <w:b w:val="0"/>
        <w:color w:val="auto"/>
        <w:sz w:val="20"/>
      </w:rPr>
      <w:tblPr/>
      <w:tcPr>
        <w:shd w:val="clear" w:color="auto" w:fill="FFFFFF"/>
      </w:tcPr>
    </w:tblStylePr>
  </w:style>
  <w:style w:type="paragraph" w:customStyle="1" w:styleId="TableDFIDEnd">
    <w:name w:val="Table DFID End"/>
    <w:basedOn w:val="Normal"/>
    <w:rsid w:val="00B01C5D"/>
  </w:style>
  <w:style w:type="paragraph" w:customStyle="1" w:styleId="TableDFIDStart">
    <w:name w:val="Table DFID Start"/>
    <w:basedOn w:val="Normal"/>
    <w:rsid w:val="00B01C5D"/>
  </w:style>
  <w:style w:type="paragraph" w:customStyle="1" w:styleId="TableHeadings">
    <w:name w:val="Table Headings"/>
    <w:basedOn w:val="Normal"/>
    <w:rsid w:val="00B01C5D"/>
    <w:pPr>
      <w:spacing w:after="79"/>
    </w:pPr>
    <w:rPr>
      <w:b/>
      <w:bCs/>
      <w:color w:val="FFFFFF"/>
      <w:szCs w:val="20"/>
    </w:rPr>
  </w:style>
  <w:style w:type="table" w:customStyle="1" w:styleId="TableLayout">
    <w:name w:val="Table Layout"/>
    <w:basedOn w:val="TableNormal"/>
    <w:rsid w:val="00B01C5D"/>
    <w:tblPr/>
  </w:style>
  <w:style w:type="table" w:styleId="TableGrid">
    <w:name w:val="Table Grid"/>
    <w:basedOn w:val="TableNormal"/>
    <w:rsid w:val="00041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415A8"/>
    <w:pPr>
      <w:tabs>
        <w:tab w:val="center" w:pos="4153"/>
        <w:tab w:val="right" w:pos="8306"/>
      </w:tabs>
    </w:pPr>
  </w:style>
  <w:style w:type="character" w:customStyle="1" w:styleId="HeaderChar">
    <w:name w:val="Header Char"/>
    <w:basedOn w:val="DefaultParagraphFont"/>
    <w:link w:val="Header"/>
    <w:rsid w:val="000415A8"/>
    <w:rPr>
      <w:rFonts w:ascii="Arial" w:hAnsi="Arial" w:cs="Arial"/>
      <w:kern w:val="24"/>
      <w:sz w:val="56"/>
      <w:szCs w:val="56"/>
    </w:rPr>
  </w:style>
  <w:style w:type="paragraph" w:styleId="Footer">
    <w:name w:val="footer"/>
    <w:basedOn w:val="Normal"/>
    <w:link w:val="FooterChar"/>
    <w:rsid w:val="000415A8"/>
    <w:pPr>
      <w:tabs>
        <w:tab w:val="center" w:pos="4153"/>
        <w:tab w:val="right" w:pos="8306"/>
      </w:tabs>
    </w:pPr>
  </w:style>
  <w:style w:type="character" w:customStyle="1" w:styleId="FooterChar">
    <w:name w:val="Footer Char"/>
    <w:basedOn w:val="DefaultParagraphFont"/>
    <w:link w:val="Footer"/>
    <w:rsid w:val="000415A8"/>
    <w:rPr>
      <w:rFonts w:ascii="Arial" w:hAnsi="Arial" w:cs="Arial"/>
      <w:kern w:val="24"/>
      <w:sz w:val="56"/>
      <w:szCs w:val="56"/>
    </w:rPr>
  </w:style>
  <w:style w:type="paragraph" w:styleId="NormalWeb">
    <w:name w:val="Normal (Web)"/>
    <w:basedOn w:val="Normal"/>
    <w:uiPriority w:val="99"/>
    <w:rsid w:val="000415A8"/>
    <w:pPr>
      <w:spacing w:before="100" w:beforeAutospacing="1" w:after="100" w:afterAutospacing="1"/>
    </w:pPr>
    <w:rPr>
      <w:rFonts w:ascii="Times New Roman" w:hAnsi="Times New Roman" w:cs="Times New Roman"/>
      <w:kern w:val="0"/>
      <w:sz w:val="24"/>
      <w:szCs w:val="24"/>
    </w:rPr>
  </w:style>
  <w:style w:type="character" w:styleId="Hyperlink">
    <w:name w:val="Hyperlink"/>
    <w:basedOn w:val="DefaultParagraphFont"/>
    <w:rsid w:val="000415A8"/>
    <w:rPr>
      <w:color w:val="0000FF"/>
      <w:u w:val="single"/>
    </w:rPr>
  </w:style>
  <w:style w:type="paragraph" w:styleId="BalloonText">
    <w:name w:val="Balloon Text"/>
    <w:basedOn w:val="Normal"/>
    <w:link w:val="BalloonTextChar"/>
    <w:rsid w:val="000415A8"/>
    <w:rPr>
      <w:rFonts w:ascii="Tahoma" w:hAnsi="Tahoma" w:cs="Tahoma"/>
      <w:sz w:val="16"/>
      <w:szCs w:val="16"/>
    </w:rPr>
  </w:style>
  <w:style w:type="character" w:customStyle="1" w:styleId="BalloonTextChar">
    <w:name w:val="Balloon Text Char"/>
    <w:basedOn w:val="DefaultParagraphFont"/>
    <w:link w:val="BalloonText"/>
    <w:rsid w:val="000415A8"/>
    <w:rPr>
      <w:rFonts w:ascii="Tahoma" w:hAnsi="Tahoma" w:cs="Tahoma"/>
      <w:kern w:val="24"/>
      <w:sz w:val="16"/>
      <w:szCs w:val="16"/>
    </w:rPr>
  </w:style>
  <w:style w:type="character" w:styleId="PlaceholderText">
    <w:name w:val="Placeholder Text"/>
    <w:basedOn w:val="DefaultParagraphFont"/>
    <w:uiPriority w:val="99"/>
    <w:semiHidden/>
    <w:rsid w:val="0011039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5A8"/>
    <w:rPr>
      <w:rFonts w:ascii="Arial" w:hAnsi="Arial" w:cs="Arial"/>
      <w:kern w:val="24"/>
      <w:sz w:val="56"/>
      <w:szCs w:val="56"/>
    </w:rPr>
  </w:style>
  <w:style w:type="paragraph" w:styleId="Heading1">
    <w:name w:val="heading 1"/>
    <w:basedOn w:val="Normal"/>
    <w:next w:val="Normal"/>
    <w:link w:val="Heading1Char"/>
    <w:qFormat/>
    <w:rsid w:val="00B01C5D"/>
    <w:pPr>
      <w:spacing w:before="240" w:after="60"/>
      <w:outlineLvl w:val="0"/>
    </w:pPr>
    <w:rPr>
      <w:b/>
      <w:kern w:val="32"/>
      <w:sz w:val="32"/>
      <w:szCs w:val="32"/>
    </w:rPr>
  </w:style>
  <w:style w:type="paragraph" w:styleId="Heading2">
    <w:name w:val="heading 2"/>
    <w:basedOn w:val="Normal"/>
    <w:next w:val="Normal"/>
    <w:link w:val="Heading2Char"/>
    <w:qFormat/>
    <w:rsid w:val="00B01C5D"/>
    <w:pPr>
      <w:spacing w:before="240"/>
      <w:outlineLvl w:val="1"/>
    </w:pPr>
    <w:rPr>
      <w:b/>
      <w:i/>
      <w:kern w:val="28"/>
      <w:sz w:val="28"/>
      <w:szCs w:val="28"/>
    </w:rPr>
  </w:style>
  <w:style w:type="paragraph" w:styleId="Heading3">
    <w:name w:val="heading 3"/>
    <w:basedOn w:val="Normal"/>
    <w:next w:val="Normal"/>
    <w:link w:val="Heading3Char"/>
    <w:qFormat/>
    <w:rsid w:val="00B01C5D"/>
    <w:pPr>
      <w:spacing w:before="240" w:after="60"/>
      <w:outlineLvl w:val="2"/>
    </w:pPr>
    <w:rPr>
      <w:b/>
      <w:sz w:val="26"/>
    </w:rPr>
  </w:style>
  <w:style w:type="paragraph" w:styleId="Heading4">
    <w:name w:val="heading 4"/>
    <w:basedOn w:val="Normal"/>
    <w:next w:val="Normal"/>
    <w:link w:val="Heading4Char"/>
    <w:qFormat/>
    <w:rsid w:val="00B01C5D"/>
    <w:pPr>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totop">
    <w:name w:val="Back to top"/>
    <w:basedOn w:val="Normal"/>
    <w:next w:val="Normal"/>
    <w:rsid w:val="00B01C5D"/>
  </w:style>
  <w:style w:type="paragraph" w:styleId="Caption">
    <w:name w:val="caption"/>
    <w:basedOn w:val="Normal"/>
    <w:next w:val="Normal"/>
    <w:qFormat/>
    <w:rsid w:val="00B01C5D"/>
    <w:rPr>
      <w:b/>
      <w:bCs/>
      <w:szCs w:val="20"/>
    </w:rPr>
  </w:style>
  <w:style w:type="character" w:customStyle="1" w:styleId="Heading1Char">
    <w:name w:val="Heading 1 Char"/>
    <w:basedOn w:val="DefaultParagraphFont"/>
    <w:link w:val="Heading1"/>
    <w:rsid w:val="00B01C5D"/>
    <w:rPr>
      <w:rFonts w:ascii="Arial" w:hAnsi="Arial"/>
      <w:b/>
      <w:kern w:val="32"/>
      <w:sz w:val="32"/>
      <w:szCs w:val="32"/>
      <w:lang w:eastAsia="en-US"/>
    </w:rPr>
  </w:style>
  <w:style w:type="character" w:customStyle="1" w:styleId="Heading2Char">
    <w:name w:val="Heading 2 Char"/>
    <w:basedOn w:val="DefaultParagraphFont"/>
    <w:link w:val="Heading2"/>
    <w:rsid w:val="00B01C5D"/>
    <w:rPr>
      <w:rFonts w:ascii="Arial" w:hAnsi="Arial"/>
      <w:b/>
      <w:i/>
      <w:kern w:val="28"/>
      <w:sz w:val="28"/>
      <w:szCs w:val="28"/>
      <w:lang w:eastAsia="en-US"/>
    </w:rPr>
  </w:style>
  <w:style w:type="character" w:customStyle="1" w:styleId="Heading3Char">
    <w:name w:val="Heading 3 Char"/>
    <w:basedOn w:val="DefaultParagraphFont"/>
    <w:link w:val="Heading3"/>
    <w:rsid w:val="00B01C5D"/>
    <w:rPr>
      <w:rFonts w:ascii="Arial" w:hAnsi="Arial"/>
      <w:b/>
      <w:sz w:val="26"/>
      <w:szCs w:val="24"/>
      <w:lang w:eastAsia="en-US"/>
    </w:rPr>
  </w:style>
  <w:style w:type="character" w:customStyle="1" w:styleId="Heading4Char">
    <w:name w:val="Heading 4 Char"/>
    <w:basedOn w:val="DefaultParagraphFont"/>
    <w:link w:val="Heading4"/>
    <w:rsid w:val="00B01C5D"/>
    <w:rPr>
      <w:rFonts w:ascii="Arial" w:hAnsi="Arial"/>
      <w:b/>
      <w:sz w:val="24"/>
      <w:szCs w:val="24"/>
      <w:lang w:eastAsia="en-US"/>
    </w:rPr>
  </w:style>
  <w:style w:type="paragraph" w:customStyle="1" w:styleId="HorizontalLine">
    <w:name w:val="Horizontal Line"/>
    <w:basedOn w:val="Normal"/>
    <w:rsid w:val="00B01C5D"/>
  </w:style>
  <w:style w:type="paragraph" w:customStyle="1" w:styleId="ParagraphImageWrapLeft">
    <w:name w:val="Paragraph Image Wrap Left"/>
    <w:basedOn w:val="Normal"/>
    <w:rsid w:val="00B01C5D"/>
  </w:style>
  <w:style w:type="paragraph" w:customStyle="1" w:styleId="ParagraphImageWrapRight">
    <w:name w:val="Paragraph Image Wrap Right"/>
    <w:basedOn w:val="Normal"/>
    <w:rsid w:val="00B01C5D"/>
  </w:style>
  <w:style w:type="paragraph" w:customStyle="1" w:styleId="Summary">
    <w:name w:val="Summary"/>
    <w:basedOn w:val="Normal"/>
    <w:link w:val="SummaryCharChar"/>
    <w:rsid w:val="00B01C5D"/>
    <w:pPr>
      <w:spacing w:after="77"/>
      <w:ind w:left="129" w:right="129"/>
    </w:pPr>
    <w:rPr>
      <w:rFonts w:ascii="Verdana" w:hAnsi="Verdana"/>
      <w:color w:val="666666"/>
      <w:sz w:val="15"/>
      <w:szCs w:val="15"/>
    </w:rPr>
  </w:style>
  <w:style w:type="character" w:customStyle="1" w:styleId="SummaryCharChar">
    <w:name w:val="Summary Char Char"/>
    <w:link w:val="Summary"/>
    <w:rsid w:val="00B01C5D"/>
    <w:rPr>
      <w:rFonts w:ascii="Verdana" w:hAnsi="Verdana"/>
      <w:color w:val="666666"/>
      <w:sz w:val="15"/>
      <w:szCs w:val="15"/>
    </w:rPr>
  </w:style>
  <w:style w:type="table" w:customStyle="1" w:styleId="TableDFID">
    <w:name w:val="Table DFID"/>
    <w:basedOn w:val="TableNormal"/>
    <w:rsid w:val="00B01C5D"/>
    <w:rPr>
      <w:rFonts w:ascii="Arial Black" w:hAnsi="Arial Blac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rFonts w:ascii="Calibri" w:hAnsi="Calibri"/>
        <w:b w:val="0"/>
        <w:bCs/>
        <w:color w:val="FFFFFF"/>
        <w:sz w:val="20"/>
      </w:rPr>
      <w:tblPr/>
      <w:tcPr>
        <w:shd w:val="clear" w:color="auto" w:fill="006699"/>
      </w:tcPr>
    </w:tblStylePr>
    <w:tblStylePr w:type="lastRow">
      <w:rPr>
        <w:rFonts w:ascii="Calibri" w:hAnsi="Calibri"/>
        <w:b w:val="0"/>
        <w:color w:val="auto"/>
        <w:sz w:val="20"/>
      </w:rPr>
      <w:tblPr/>
      <w:tcPr>
        <w:shd w:val="clear" w:color="auto" w:fill="FFFFFF"/>
      </w:tcPr>
    </w:tblStylePr>
    <w:tblStylePr w:type="firstCol">
      <w:rPr>
        <w:rFonts w:ascii="Calibri" w:hAnsi="Calibri"/>
        <w:b w:val="0"/>
        <w:color w:val="FFFFFF"/>
        <w:sz w:val="20"/>
      </w:rPr>
      <w:tblPr/>
      <w:tcPr>
        <w:shd w:val="clear" w:color="auto" w:fill="006699"/>
      </w:tcPr>
    </w:tblStylePr>
    <w:tblStylePr w:type="lastCol">
      <w:rPr>
        <w:rFonts w:ascii="Calibri" w:hAnsi="Calibri"/>
        <w:b w:val="0"/>
        <w:color w:val="auto"/>
        <w:sz w:val="20"/>
      </w:rPr>
      <w:tblPr/>
      <w:tcPr>
        <w:shd w:val="clear" w:color="auto" w:fill="FFFFFF"/>
      </w:tcPr>
    </w:tblStylePr>
  </w:style>
  <w:style w:type="paragraph" w:customStyle="1" w:styleId="TableDFIDEnd">
    <w:name w:val="Table DFID End"/>
    <w:basedOn w:val="Normal"/>
    <w:rsid w:val="00B01C5D"/>
  </w:style>
  <w:style w:type="paragraph" w:customStyle="1" w:styleId="TableDFIDStart">
    <w:name w:val="Table DFID Start"/>
    <w:basedOn w:val="Normal"/>
    <w:rsid w:val="00B01C5D"/>
  </w:style>
  <w:style w:type="paragraph" w:customStyle="1" w:styleId="TableHeadings">
    <w:name w:val="Table Headings"/>
    <w:basedOn w:val="Normal"/>
    <w:rsid w:val="00B01C5D"/>
    <w:pPr>
      <w:spacing w:after="79"/>
    </w:pPr>
    <w:rPr>
      <w:b/>
      <w:bCs/>
      <w:color w:val="FFFFFF"/>
      <w:szCs w:val="20"/>
    </w:rPr>
  </w:style>
  <w:style w:type="table" w:customStyle="1" w:styleId="TableLayout">
    <w:name w:val="Table Layout"/>
    <w:basedOn w:val="TableNormal"/>
    <w:rsid w:val="00B01C5D"/>
    <w:tblPr/>
  </w:style>
  <w:style w:type="table" w:styleId="TableGrid">
    <w:name w:val="Table Grid"/>
    <w:basedOn w:val="TableNormal"/>
    <w:rsid w:val="00041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415A8"/>
    <w:pPr>
      <w:tabs>
        <w:tab w:val="center" w:pos="4153"/>
        <w:tab w:val="right" w:pos="8306"/>
      </w:tabs>
    </w:pPr>
  </w:style>
  <w:style w:type="character" w:customStyle="1" w:styleId="HeaderChar">
    <w:name w:val="Header Char"/>
    <w:basedOn w:val="DefaultParagraphFont"/>
    <w:link w:val="Header"/>
    <w:rsid w:val="000415A8"/>
    <w:rPr>
      <w:rFonts w:ascii="Arial" w:hAnsi="Arial" w:cs="Arial"/>
      <w:kern w:val="24"/>
      <w:sz w:val="56"/>
      <w:szCs w:val="56"/>
    </w:rPr>
  </w:style>
  <w:style w:type="paragraph" w:styleId="Footer">
    <w:name w:val="footer"/>
    <w:basedOn w:val="Normal"/>
    <w:link w:val="FooterChar"/>
    <w:rsid w:val="000415A8"/>
    <w:pPr>
      <w:tabs>
        <w:tab w:val="center" w:pos="4153"/>
        <w:tab w:val="right" w:pos="8306"/>
      </w:tabs>
    </w:pPr>
  </w:style>
  <w:style w:type="character" w:customStyle="1" w:styleId="FooterChar">
    <w:name w:val="Footer Char"/>
    <w:basedOn w:val="DefaultParagraphFont"/>
    <w:link w:val="Footer"/>
    <w:rsid w:val="000415A8"/>
    <w:rPr>
      <w:rFonts w:ascii="Arial" w:hAnsi="Arial" w:cs="Arial"/>
      <w:kern w:val="24"/>
      <w:sz w:val="56"/>
      <w:szCs w:val="56"/>
    </w:rPr>
  </w:style>
  <w:style w:type="paragraph" w:styleId="NormalWeb">
    <w:name w:val="Normal (Web)"/>
    <w:basedOn w:val="Normal"/>
    <w:uiPriority w:val="99"/>
    <w:rsid w:val="000415A8"/>
    <w:pPr>
      <w:spacing w:before="100" w:beforeAutospacing="1" w:after="100" w:afterAutospacing="1"/>
    </w:pPr>
    <w:rPr>
      <w:rFonts w:ascii="Times New Roman" w:hAnsi="Times New Roman" w:cs="Times New Roman"/>
      <w:kern w:val="0"/>
      <w:sz w:val="24"/>
      <w:szCs w:val="24"/>
    </w:rPr>
  </w:style>
  <w:style w:type="character" w:styleId="Hyperlink">
    <w:name w:val="Hyperlink"/>
    <w:basedOn w:val="DefaultParagraphFont"/>
    <w:rsid w:val="000415A8"/>
    <w:rPr>
      <w:color w:val="0000FF"/>
      <w:u w:val="single"/>
    </w:rPr>
  </w:style>
  <w:style w:type="paragraph" w:styleId="BalloonText">
    <w:name w:val="Balloon Text"/>
    <w:basedOn w:val="Normal"/>
    <w:link w:val="BalloonTextChar"/>
    <w:rsid w:val="000415A8"/>
    <w:rPr>
      <w:rFonts w:ascii="Tahoma" w:hAnsi="Tahoma" w:cs="Tahoma"/>
      <w:sz w:val="16"/>
      <w:szCs w:val="16"/>
    </w:rPr>
  </w:style>
  <w:style w:type="character" w:customStyle="1" w:styleId="BalloonTextChar">
    <w:name w:val="Balloon Text Char"/>
    <w:basedOn w:val="DefaultParagraphFont"/>
    <w:link w:val="BalloonText"/>
    <w:rsid w:val="000415A8"/>
    <w:rPr>
      <w:rFonts w:ascii="Tahoma" w:hAnsi="Tahoma" w:cs="Tahoma"/>
      <w:kern w:val="24"/>
      <w:sz w:val="16"/>
      <w:szCs w:val="16"/>
    </w:rPr>
  </w:style>
  <w:style w:type="character" w:styleId="PlaceholderText">
    <w:name w:val="Placeholder Text"/>
    <w:basedOn w:val="DefaultParagraphFont"/>
    <w:uiPriority w:val="99"/>
    <w:semiHidden/>
    <w:rsid w:val="001103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236050">
      <w:bodyDiv w:val="1"/>
      <w:marLeft w:val="0"/>
      <w:marRight w:val="0"/>
      <w:marTop w:val="0"/>
      <w:marBottom w:val="0"/>
      <w:divBdr>
        <w:top w:val="none" w:sz="0" w:space="0" w:color="auto"/>
        <w:left w:val="none" w:sz="0" w:space="0" w:color="auto"/>
        <w:bottom w:val="none" w:sz="0" w:space="0" w:color="auto"/>
        <w:right w:val="none" w:sz="0" w:space="0" w:color="auto"/>
      </w:divBdr>
      <w:divsChild>
        <w:div w:id="1719430446">
          <w:marLeft w:val="0"/>
          <w:marRight w:val="0"/>
          <w:marTop w:val="0"/>
          <w:marBottom w:val="0"/>
          <w:divBdr>
            <w:top w:val="none" w:sz="0" w:space="0" w:color="auto"/>
            <w:left w:val="none" w:sz="0" w:space="0" w:color="auto"/>
            <w:bottom w:val="none" w:sz="0" w:space="0" w:color="auto"/>
            <w:right w:val="none" w:sz="0" w:space="0" w:color="auto"/>
          </w:divBdr>
          <w:divsChild>
            <w:div w:id="249586060">
              <w:marLeft w:val="0"/>
              <w:marRight w:val="0"/>
              <w:marTop w:val="0"/>
              <w:marBottom w:val="0"/>
              <w:divBdr>
                <w:top w:val="none" w:sz="0" w:space="0" w:color="auto"/>
                <w:left w:val="none" w:sz="0" w:space="0" w:color="auto"/>
                <w:bottom w:val="none" w:sz="0" w:space="0" w:color="auto"/>
                <w:right w:val="none" w:sz="0" w:space="0" w:color="auto"/>
              </w:divBdr>
              <w:divsChild>
                <w:div w:id="139816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harrison@icai.independent.gov.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nquires@icai.independent.gov.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roline-daniels@icai.independent.gov.u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harrison@icai.independent.gov.uk"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enquires@icai.independent.gov.uk" TargetMode="External"/><Relationship Id="rId14" Type="http://schemas.openxmlformats.org/officeDocument/2006/relationships/hyperlink" Target="mailto:caroline-daniels@icai.independent.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www.icai.independent.gov.uk/" TargetMode="External"/><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460F6E73-9C94-4235-9D00-B6B842BFC9E0}"/>
      </w:docPartPr>
      <w:docPartBody>
        <w:p w:rsidR="000B5B00" w:rsidRDefault="000E31A5">
          <w:r w:rsidRPr="007B6FD2">
            <w:rPr>
              <w:rStyle w:val="PlaceholderText"/>
            </w:rPr>
            <w:t>Click here to enter text.</w:t>
          </w:r>
        </w:p>
      </w:docPartBody>
    </w:docPart>
    <w:docPart>
      <w:docPartPr>
        <w:name w:val="4F65BA99F77E488D9B74FCE2C4552BC4"/>
        <w:category>
          <w:name w:val="General"/>
          <w:gallery w:val="placeholder"/>
        </w:category>
        <w:types>
          <w:type w:val="bbPlcHdr"/>
        </w:types>
        <w:behaviors>
          <w:behavior w:val="content"/>
        </w:behaviors>
        <w:guid w:val="{9240B0D3-1329-4AB4-B83C-59BF0489DD7F}"/>
      </w:docPartPr>
      <w:docPartBody>
        <w:p w:rsidR="000B5B00" w:rsidRDefault="000E31A5" w:rsidP="000E31A5">
          <w:pPr>
            <w:pStyle w:val="4F65BA99F77E488D9B74FCE2C4552BC4"/>
          </w:pPr>
          <w:r w:rsidRPr="007B6FD2">
            <w:rPr>
              <w:rStyle w:val="PlaceholderText"/>
            </w:rPr>
            <w:t>Click here to enter text.</w:t>
          </w:r>
        </w:p>
      </w:docPartBody>
    </w:docPart>
    <w:docPart>
      <w:docPartPr>
        <w:name w:val="67586817E85E4874A196C40408F48F20"/>
        <w:category>
          <w:name w:val="General"/>
          <w:gallery w:val="placeholder"/>
        </w:category>
        <w:types>
          <w:type w:val="bbPlcHdr"/>
        </w:types>
        <w:behaviors>
          <w:behavior w:val="content"/>
        </w:behaviors>
        <w:guid w:val="{44D3304A-AB68-464E-864C-09DEC7709193}"/>
      </w:docPartPr>
      <w:docPartBody>
        <w:p w:rsidR="000B5B00" w:rsidRDefault="000E31A5" w:rsidP="000E31A5">
          <w:pPr>
            <w:pStyle w:val="67586817E85E4874A196C40408F48F20"/>
          </w:pPr>
          <w:r w:rsidRPr="007B6FD2">
            <w:rPr>
              <w:rStyle w:val="PlaceholderText"/>
            </w:rPr>
            <w:t>Click here to enter text.</w:t>
          </w:r>
        </w:p>
      </w:docPartBody>
    </w:docPart>
    <w:docPart>
      <w:docPartPr>
        <w:name w:val="A8A6CEDA2A0D436FA767730AE837F442"/>
        <w:category>
          <w:name w:val="General"/>
          <w:gallery w:val="placeholder"/>
        </w:category>
        <w:types>
          <w:type w:val="bbPlcHdr"/>
        </w:types>
        <w:behaviors>
          <w:behavior w:val="content"/>
        </w:behaviors>
        <w:guid w:val="{1C75F937-3A70-424B-8918-8B8A1BDDD745}"/>
      </w:docPartPr>
      <w:docPartBody>
        <w:p w:rsidR="000B5B00" w:rsidRDefault="000E31A5" w:rsidP="000E31A5">
          <w:pPr>
            <w:pStyle w:val="A8A6CEDA2A0D436FA767730AE837F442"/>
          </w:pPr>
          <w:r w:rsidRPr="007B6FD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1A5"/>
    <w:rsid w:val="000B5B00"/>
    <w:rsid w:val="000E31A5"/>
    <w:rsid w:val="00373314"/>
    <w:rsid w:val="00AE3AB2"/>
    <w:rsid w:val="00B56C98"/>
    <w:rsid w:val="00BA3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31A5"/>
    <w:rPr>
      <w:color w:val="808080"/>
    </w:rPr>
  </w:style>
  <w:style w:type="paragraph" w:customStyle="1" w:styleId="4F65BA99F77E488D9B74FCE2C4552BC4">
    <w:name w:val="4F65BA99F77E488D9B74FCE2C4552BC4"/>
    <w:rsid w:val="000E31A5"/>
  </w:style>
  <w:style w:type="paragraph" w:customStyle="1" w:styleId="67586817E85E4874A196C40408F48F20">
    <w:name w:val="67586817E85E4874A196C40408F48F20"/>
    <w:rsid w:val="000E31A5"/>
  </w:style>
  <w:style w:type="paragraph" w:customStyle="1" w:styleId="A8A6CEDA2A0D436FA767730AE837F442">
    <w:name w:val="A8A6CEDA2A0D436FA767730AE837F442"/>
    <w:rsid w:val="000E31A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31A5"/>
    <w:rPr>
      <w:color w:val="808080"/>
    </w:rPr>
  </w:style>
  <w:style w:type="paragraph" w:customStyle="1" w:styleId="4F65BA99F77E488D9B74FCE2C4552BC4">
    <w:name w:val="4F65BA99F77E488D9B74FCE2C4552BC4"/>
    <w:rsid w:val="000E31A5"/>
  </w:style>
  <w:style w:type="paragraph" w:customStyle="1" w:styleId="67586817E85E4874A196C40408F48F20">
    <w:name w:val="67586817E85E4874A196C40408F48F20"/>
    <w:rsid w:val="000E31A5"/>
  </w:style>
  <w:style w:type="paragraph" w:customStyle="1" w:styleId="A8A6CEDA2A0D436FA767730AE837F442">
    <w:name w:val="A8A6CEDA2A0D436FA767730AE837F442"/>
    <w:rsid w:val="000E31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906BA-EA53-43A6-8102-BBF0163E6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DFID</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Daniels</dc:creator>
  <cp:lastModifiedBy>Sam Harrison</cp:lastModifiedBy>
  <cp:revision>3</cp:revision>
  <dcterms:created xsi:type="dcterms:W3CDTF">2015-07-23T15:08:00Z</dcterms:created>
  <dcterms:modified xsi:type="dcterms:W3CDTF">2015-07-23T15:35:00Z</dcterms:modified>
</cp:coreProperties>
</file>